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F6B60" w14:textId="77777777" w:rsidR="0035221D" w:rsidRDefault="0035221D" w:rsidP="0035221D">
      <w:pPr>
        <w:jc w:val="center"/>
      </w:pPr>
      <w:r>
        <w:fldChar w:fldCharType="begin"/>
      </w:r>
      <w:r>
        <w:instrText xml:space="preserve"> SEQ CHAPTER \h \r 1</w:instrText>
      </w:r>
      <w:r>
        <w:fldChar w:fldCharType="end"/>
      </w:r>
      <w:r>
        <w:t>JEREMY R. PAUL</w:t>
      </w:r>
    </w:p>
    <w:p w14:paraId="59373411" w14:textId="77777777" w:rsidR="0035221D" w:rsidRDefault="0035221D" w:rsidP="0035221D">
      <w:r>
        <w:tab/>
      </w:r>
      <w:r>
        <w:tab/>
      </w:r>
      <w:r>
        <w:tab/>
      </w:r>
      <w:r>
        <w:tab/>
      </w:r>
      <w:r>
        <w:tab/>
      </w:r>
      <w:r>
        <w:tab/>
      </w:r>
      <w:r>
        <w:tab/>
      </w:r>
    </w:p>
    <w:p w14:paraId="35D5431F" w14:textId="3FDACF22" w:rsidR="0035221D" w:rsidRDefault="0035221D" w:rsidP="0035221D">
      <w:pPr>
        <w:jc w:val="center"/>
      </w:pPr>
      <w:r>
        <w:t>Professor of Law</w:t>
      </w:r>
    </w:p>
    <w:p w14:paraId="517CD906" w14:textId="77777777" w:rsidR="0035221D" w:rsidRDefault="0035221D" w:rsidP="0035221D">
      <w:r>
        <w:tab/>
      </w:r>
      <w:r>
        <w:tab/>
      </w:r>
      <w:r>
        <w:tab/>
      </w:r>
      <w:r>
        <w:tab/>
        <w:t>Northeastern University School of Law</w:t>
      </w:r>
      <w:r>
        <w:tab/>
      </w:r>
      <w:r>
        <w:tab/>
      </w:r>
      <w:r>
        <w:tab/>
      </w:r>
    </w:p>
    <w:p w14:paraId="3D9E9013" w14:textId="77777777" w:rsidR="0035221D" w:rsidRDefault="0035221D" w:rsidP="0035221D">
      <w:pPr>
        <w:ind w:left="5040" w:hanging="5040"/>
        <w:jc w:val="center"/>
      </w:pPr>
      <w:r>
        <w:t>416 Huntington Avenue</w:t>
      </w:r>
    </w:p>
    <w:p w14:paraId="0709FB07" w14:textId="68D72602" w:rsidR="0035221D" w:rsidRDefault="00DC6882" w:rsidP="0035221D">
      <w:pPr>
        <w:jc w:val="center"/>
      </w:pPr>
      <w:r>
        <w:t xml:space="preserve">32 Cargill Hall </w:t>
      </w:r>
    </w:p>
    <w:p w14:paraId="24EFF205" w14:textId="77777777" w:rsidR="0035221D" w:rsidRDefault="0035221D" w:rsidP="0035221D">
      <w:pPr>
        <w:jc w:val="center"/>
      </w:pPr>
      <w:r>
        <w:t xml:space="preserve">Boston, MA 02115 </w:t>
      </w:r>
    </w:p>
    <w:p w14:paraId="24245F51" w14:textId="4A941066" w:rsidR="0035221D" w:rsidRDefault="00DC6882" w:rsidP="0035221D">
      <w:pPr>
        <w:jc w:val="center"/>
      </w:pPr>
      <w:r>
        <w:t>Phone: (617) 373-888</w:t>
      </w:r>
      <w:r w:rsidR="00FC558F">
        <w:t>7; Cell: 860-966-3404</w:t>
      </w:r>
      <w:r w:rsidR="00FA0008">
        <w:t xml:space="preserve"> (preferred)</w:t>
      </w:r>
    </w:p>
    <w:p w14:paraId="2269746E" w14:textId="77777777" w:rsidR="0035221D" w:rsidRDefault="0035221D" w:rsidP="0035221D">
      <w:pPr>
        <w:jc w:val="center"/>
      </w:pPr>
      <w:r>
        <w:t>Email</w:t>
      </w:r>
      <w:r w:rsidRPr="00C97582">
        <w:t xml:space="preserve">: </w:t>
      </w:r>
      <w:hyperlink r:id="rId7" w:history="1">
        <w:r w:rsidR="0004661F" w:rsidRPr="00C97582">
          <w:rPr>
            <w:rStyle w:val="Hyperlink"/>
            <w:color w:val="auto"/>
          </w:rPr>
          <w:t>j.paul@northeastern.edu</w:t>
        </w:r>
      </w:hyperlink>
    </w:p>
    <w:p w14:paraId="42A456CF" w14:textId="77777777" w:rsidR="0035221D" w:rsidRDefault="0035221D" w:rsidP="0035221D"/>
    <w:p w14:paraId="35A31B8A" w14:textId="77777777" w:rsidR="0035221D" w:rsidRDefault="0035221D" w:rsidP="0035221D">
      <w:pPr>
        <w:rPr>
          <w:u w:val="single"/>
        </w:rPr>
      </w:pPr>
    </w:p>
    <w:p w14:paraId="4D645CE4" w14:textId="77777777" w:rsidR="0035221D" w:rsidRPr="00AD5A3E" w:rsidRDefault="0035221D" w:rsidP="0035221D">
      <w:pPr>
        <w:rPr>
          <w:sz w:val="28"/>
          <w:szCs w:val="28"/>
        </w:rPr>
      </w:pPr>
      <w:r w:rsidRPr="00AD5A3E">
        <w:rPr>
          <w:sz w:val="28"/>
          <w:szCs w:val="28"/>
          <w:u w:val="single"/>
        </w:rPr>
        <w:t>Professional Experience</w:t>
      </w:r>
      <w:r w:rsidRPr="00AD5A3E">
        <w:rPr>
          <w:sz w:val="28"/>
          <w:szCs w:val="28"/>
        </w:rPr>
        <w:t>:</w:t>
      </w:r>
    </w:p>
    <w:p w14:paraId="5ED45452" w14:textId="77777777" w:rsidR="00DC6882" w:rsidRDefault="00DC6882" w:rsidP="0035221D">
      <w:pPr>
        <w:rPr>
          <w:sz w:val="28"/>
          <w:szCs w:val="28"/>
        </w:rPr>
      </w:pPr>
    </w:p>
    <w:p w14:paraId="12B3BA97" w14:textId="52EAE046" w:rsidR="00DC6882" w:rsidRPr="00F871C4" w:rsidRDefault="00DC6882" w:rsidP="0035221D">
      <w:pPr>
        <w:rPr>
          <w:sz w:val="28"/>
          <w:szCs w:val="28"/>
        </w:rPr>
      </w:pPr>
      <w:r>
        <w:rPr>
          <w:sz w:val="28"/>
          <w:szCs w:val="28"/>
        </w:rPr>
        <w:t xml:space="preserve">July 1, 2018-          </w:t>
      </w:r>
      <w:r>
        <w:rPr>
          <w:b/>
        </w:rPr>
        <w:t>Professor of Law, Northeastern University School of Law</w:t>
      </w:r>
      <w:r w:rsidR="00650D73">
        <w:t>:</w:t>
      </w:r>
      <w:r w:rsidR="00F871C4">
        <w:br/>
        <w:t xml:space="preserve">                                 </w:t>
      </w:r>
      <w:r w:rsidR="00650D73">
        <w:t xml:space="preserve">  </w:t>
      </w:r>
      <w:r w:rsidR="00F871C4">
        <w:t xml:space="preserve"> Editor, Social Science Researc</w:t>
      </w:r>
      <w:r w:rsidR="00650D73">
        <w:t xml:space="preserve">h </w:t>
      </w:r>
      <w:r w:rsidR="00F871C4">
        <w:t xml:space="preserve">Network Journal on Legal </w:t>
      </w:r>
      <w:r w:rsidR="00650D73">
        <w:br/>
        <w:t xml:space="preserve">                                    </w:t>
      </w:r>
      <w:r w:rsidR="00F871C4">
        <w:t xml:space="preserve">Education; Co-Founder and Advisor to </w:t>
      </w:r>
      <w:proofErr w:type="gramStart"/>
      <w:r w:rsidR="00F871C4">
        <w:t>Master’s</w:t>
      </w:r>
      <w:proofErr w:type="gramEnd"/>
      <w:r w:rsidR="00F871C4">
        <w:t xml:space="preserve"> Prog</w:t>
      </w:r>
      <w:r w:rsidR="004005E0">
        <w:t>r</w:t>
      </w:r>
      <w:r w:rsidR="00F871C4">
        <w:t xml:space="preserve">am in Media </w:t>
      </w:r>
      <w:r w:rsidR="00F871C4">
        <w:br/>
        <w:t xml:space="preserve">                                    Advocacy (Joint Program with Dept. of Journalism)</w:t>
      </w:r>
    </w:p>
    <w:p w14:paraId="1E4C75EA" w14:textId="77777777" w:rsidR="0035221D" w:rsidRDefault="0035221D" w:rsidP="0035221D"/>
    <w:p w14:paraId="765458BD" w14:textId="77777777" w:rsidR="0035221D" w:rsidRPr="00E86AA8" w:rsidRDefault="0035221D" w:rsidP="0035221D">
      <w:pPr>
        <w:rPr>
          <w:b/>
        </w:rPr>
      </w:pPr>
      <w:r>
        <w:t>August 13, 2012 -</w:t>
      </w:r>
      <w:r>
        <w:tab/>
      </w:r>
      <w:r>
        <w:rPr>
          <w:b/>
        </w:rPr>
        <w:t>Dean and Professor of Law, Northeastern University School of Law</w:t>
      </w:r>
      <w:r w:rsidR="002202C6" w:rsidRPr="002202C6">
        <w:t>:</w:t>
      </w:r>
      <w:r>
        <w:rPr>
          <w:b/>
        </w:rPr>
        <w:t xml:space="preserve"> </w:t>
      </w:r>
    </w:p>
    <w:p w14:paraId="72570E2C" w14:textId="77777777" w:rsidR="00604643" w:rsidRDefault="00DC6882" w:rsidP="00DC6882">
      <w:r>
        <w:t xml:space="preserve">July 1, 2018                </w:t>
      </w:r>
    </w:p>
    <w:p w14:paraId="2D45F9CA" w14:textId="77777777" w:rsidR="00FA0008" w:rsidRPr="00FA0008" w:rsidRDefault="00FA0008" w:rsidP="00E869A3">
      <w:pPr>
        <w:ind w:left="2160"/>
        <w:rPr>
          <w:u w:val="single"/>
        </w:rPr>
      </w:pPr>
      <w:r w:rsidRPr="00FA0008">
        <w:rPr>
          <w:u w:val="single"/>
        </w:rPr>
        <w:t>Launched New Programs</w:t>
      </w:r>
    </w:p>
    <w:p w14:paraId="593C619D" w14:textId="77777777" w:rsidR="00FA0008" w:rsidRPr="00FA0008" w:rsidRDefault="00FA0008" w:rsidP="00E869A3">
      <w:pPr>
        <w:ind w:left="2160"/>
        <w:rPr>
          <w:u w:val="single"/>
        </w:rPr>
      </w:pPr>
    </w:p>
    <w:p w14:paraId="48272262" w14:textId="15B26EF3" w:rsidR="00FA0008" w:rsidRDefault="00FA0008" w:rsidP="00FA0008">
      <w:pPr>
        <w:ind w:left="2160"/>
      </w:pPr>
      <w:r>
        <w:t xml:space="preserve">Built full-time research and writing program with experiential component in which students complete real projects for partner organizations who use student assistance to promote the public good. </w:t>
      </w:r>
    </w:p>
    <w:p w14:paraId="56D5BD41" w14:textId="77777777" w:rsidR="00FA0008" w:rsidRDefault="00FA0008" w:rsidP="00FA0008">
      <w:pPr>
        <w:ind w:left="2160"/>
      </w:pPr>
    </w:p>
    <w:p w14:paraId="4E13E5E7" w14:textId="421DA3F7" w:rsidR="00FA0008" w:rsidRDefault="00FA0008" w:rsidP="00FA0008">
      <w:pPr>
        <w:ind w:left="2160" w:right="-540"/>
      </w:pPr>
      <w:r>
        <w:t xml:space="preserve">Initiated on-line </w:t>
      </w:r>
      <w:proofErr w:type="gramStart"/>
      <w:r>
        <w:t>Master’s in Legal Studies</w:t>
      </w:r>
      <w:proofErr w:type="gramEnd"/>
      <w:r>
        <w:t xml:space="preserve"> and on-line certificate programs in Intellectual Property, Business Law, Human Resources, and Health Law. On ground LL.M. program grew from 11 to 36 students.</w:t>
      </w:r>
    </w:p>
    <w:p w14:paraId="6C67A323" w14:textId="77777777" w:rsidR="00FA0008" w:rsidRDefault="00FA0008" w:rsidP="00FA0008">
      <w:pPr>
        <w:ind w:left="2160" w:right="-540"/>
      </w:pPr>
      <w:r>
        <w:t xml:space="preserve"> </w:t>
      </w:r>
    </w:p>
    <w:p w14:paraId="60CA5B0D" w14:textId="1066C3F9" w:rsidR="00FA0008" w:rsidRDefault="00FA0008" w:rsidP="00FA0008">
      <w:pPr>
        <w:ind w:left="2160"/>
      </w:pPr>
      <w:r>
        <w:t>Started legal clinics in Intellectual Property, Immigration Law, and Public</w:t>
      </w:r>
      <w:r>
        <w:br/>
        <w:t>Health Litigation.</w:t>
      </w:r>
    </w:p>
    <w:p w14:paraId="50256888" w14:textId="77777777" w:rsidR="00FA0008" w:rsidRDefault="00FA0008" w:rsidP="00FA0008">
      <w:pPr>
        <w:ind w:left="2160"/>
      </w:pPr>
    </w:p>
    <w:p w14:paraId="66C79820" w14:textId="2309CD2E" w:rsidR="00FA0008" w:rsidRDefault="00FA0008" w:rsidP="00FA0008">
      <w:pPr>
        <w:ind w:left="2160"/>
      </w:pPr>
      <w:r>
        <w:t xml:space="preserve">Created </w:t>
      </w:r>
      <w:proofErr w:type="gramStart"/>
      <w:r>
        <w:t>Master’s in Media Advocacy Degree</w:t>
      </w:r>
      <w:proofErr w:type="gramEnd"/>
      <w:r>
        <w:t xml:space="preserve"> with </w:t>
      </w:r>
      <w:proofErr w:type="spellStart"/>
      <w:r>
        <w:t>Northeastern’s</w:t>
      </w:r>
      <w:proofErr w:type="spellEnd"/>
      <w:r>
        <w:t xml:space="preserve"> School of Journalism</w:t>
      </w:r>
      <w:r w:rsidR="00F12DDD">
        <w:t>.</w:t>
      </w:r>
      <w:r>
        <w:t xml:space="preserve"> </w:t>
      </w:r>
    </w:p>
    <w:p w14:paraId="462810A8" w14:textId="77777777" w:rsidR="00FA0008" w:rsidRDefault="00FA0008" w:rsidP="00FA0008">
      <w:pPr>
        <w:ind w:left="2160"/>
      </w:pPr>
    </w:p>
    <w:p w14:paraId="7920DF4C" w14:textId="5B7B3968" w:rsidR="00FA0008" w:rsidRDefault="00FA0008" w:rsidP="00FA0008">
      <w:pPr>
        <w:ind w:left="1440" w:firstLine="720"/>
      </w:pPr>
      <w:r>
        <w:t>Launched Centers in Health Policy and Law; Law, Innovation and</w:t>
      </w:r>
      <w:r>
        <w:br/>
      </w:r>
      <w:r>
        <w:tab/>
        <w:t>Creativity; and Public Interest Advocacy and Collaboration.</w:t>
      </w:r>
    </w:p>
    <w:p w14:paraId="3861438D" w14:textId="77777777" w:rsidR="00FA0008" w:rsidRDefault="00FA0008" w:rsidP="00FA0008">
      <w:pPr>
        <w:ind w:left="1440" w:firstLine="720"/>
      </w:pPr>
    </w:p>
    <w:p w14:paraId="06693FEF" w14:textId="7DC1852E" w:rsidR="00FA0008" w:rsidRDefault="00FA0008" w:rsidP="00FA0008">
      <w:pPr>
        <w:ind w:left="2160"/>
      </w:pPr>
      <w:r>
        <w:t>Inaugurated 3+3 program with five Northeastern Undergraduate Departments enabling qualified students to earn a J.D. in six years.</w:t>
      </w:r>
    </w:p>
    <w:p w14:paraId="7B6E9CE9" w14:textId="77777777" w:rsidR="00E11609" w:rsidRDefault="00E11609" w:rsidP="00FA0008"/>
    <w:p w14:paraId="5356FDDC" w14:textId="2C23FB5B" w:rsidR="00FA0008" w:rsidRDefault="00FA0008" w:rsidP="00FA0008">
      <w:r>
        <w:tab/>
      </w:r>
      <w:r>
        <w:tab/>
      </w:r>
      <w:r>
        <w:tab/>
        <w:t xml:space="preserve">Added J.D. Concentrations in Health Law; Business Law; Intellectual </w:t>
      </w:r>
      <w:r>
        <w:br/>
      </w:r>
      <w:r>
        <w:tab/>
      </w:r>
      <w:r>
        <w:tab/>
      </w:r>
      <w:r>
        <w:tab/>
        <w:t>Property; and Legal Design.</w:t>
      </w:r>
    </w:p>
    <w:p w14:paraId="1A3FB54B" w14:textId="617F4DE4" w:rsidR="00FA0008" w:rsidRDefault="00FA0008" w:rsidP="00FA0008">
      <w:r>
        <w:lastRenderedPageBreak/>
        <w:tab/>
      </w:r>
      <w:r>
        <w:tab/>
      </w:r>
    </w:p>
    <w:p w14:paraId="4810C66E" w14:textId="7BE497F6" w:rsidR="00FA0008" w:rsidRDefault="00FA0008" w:rsidP="00FA0008">
      <w:pPr>
        <w:ind w:left="1440" w:firstLine="720"/>
      </w:pPr>
      <w:r>
        <w:t xml:space="preserve">Built Certificate Program in Health Care Compliance with </w:t>
      </w:r>
      <w:proofErr w:type="spellStart"/>
      <w:r>
        <w:t>D’Amore</w:t>
      </w:r>
      <w:proofErr w:type="spellEnd"/>
      <w:r>
        <w:t>-</w:t>
      </w:r>
      <w:r>
        <w:br/>
      </w:r>
      <w:r>
        <w:tab/>
        <w:t>McKim School of Business.</w:t>
      </w:r>
    </w:p>
    <w:p w14:paraId="50855426" w14:textId="77777777" w:rsidR="00FA0008" w:rsidRDefault="00FA0008" w:rsidP="00FA0008">
      <w:pPr>
        <w:ind w:left="1440" w:firstLine="720"/>
      </w:pPr>
    </w:p>
    <w:p w14:paraId="6BDBFDD1" w14:textId="265F07C6" w:rsidR="00FA0008" w:rsidRPr="00FA0008" w:rsidRDefault="00FA0008" w:rsidP="00FA0008">
      <w:pPr>
        <w:ind w:left="1440" w:firstLine="720"/>
        <w:rPr>
          <w:u w:val="single"/>
        </w:rPr>
      </w:pPr>
      <w:r>
        <w:rPr>
          <w:u w:val="single"/>
        </w:rPr>
        <w:t>Built a Strong Team</w:t>
      </w:r>
    </w:p>
    <w:p w14:paraId="205EF341" w14:textId="77777777" w:rsidR="00FA0008" w:rsidRDefault="00FA0008" w:rsidP="00FA0008"/>
    <w:p w14:paraId="1D52515D" w14:textId="708C80F6" w:rsidR="00604643" w:rsidRDefault="00DC6882" w:rsidP="00E869A3">
      <w:pPr>
        <w:ind w:left="2160"/>
      </w:pPr>
      <w:r>
        <w:t xml:space="preserve">Recruited </w:t>
      </w:r>
      <w:r w:rsidR="00650F43">
        <w:t>six</w:t>
      </w:r>
      <w:r w:rsidR="009E37CD">
        <w:t xml:space="preserve"> tenure-</w:t>
      </w:r>
      <w:r>
        <w:t>track faculty members (</w:t>
      </w:r>
      <w:r w:rsidR="00E869A3">
        <w:t>top scholars in contemporary fields (</w:t>
      </w:r>
      <w:r w:rsidR="00650F43">
        <w:t>five women; two</w:t>
      </w:r>
      <w:r>
        <w:t xml:space="preserve"> </w:t>
      </w:r>
      <w:proofErr w:type="gramStart"/>
      <w:r>
        <w:t>African-Americans</w:t>
      </w:r>
      <w:proofErr w:type="gramEnd"/>
      <w:r w:rsidR="00650F43">
        <w:t>, two</w:t>
      </w:r>
      <w:r w:rsidR="00C93F9D">
        <w:t xml:space="preserve"> members of the LGBTQ community</w:t>
      </w:r>
      <w:r w:rsidR="0035221D">
        <w:t>)</w:t>
      </w:r>
      <w:r w:rsidR="00A8152F">
        <w:t>.</w:t>
      </w:r>
    </w:p>
    <w:p w14:paraId="47067713" w14:textId="77777777" w:rsidR="00A8152F" w:rsidRDefault="00A8152F" w:rsidP="00DC6882"/>
    <w:p w14:paraId="15011D2D" w14:textId="4C40E3E3" w:rsidR="00A8152F" w:rsidRDefault="00A8152F" w:rsidP="00604643">
      <w:pPr>
        <w:ind w:left="2160"/>
      </w:pPr>
      <w:r>
        <w:t xml:space="preserve">Recruited </w:t>
      </w:r>
      <w:r w:rsidR="00E43245" w:rsidRPr="00D52AC2">
        <w:t>1</w:t>
      </w:r>
      <w:r w:rsidR="0035221D" w:rsidRPr="00D52AC2">
        <w:t xml:space="preserve">2 </w:t>
      </w:r>
      <w:r w:rsidR="00E43245" w:rsidRPr="00D52AC2">
        <w:t>non-tenure track faculty member</w:t>
      </w:r>
      <w:r w:rsidR="00DC6882">
        <w:t>s</w:t>
      </w:r>
      <w:r w:rsidR="00C93F9D">
        <w:t xml:space="preserve"> (10 women, </w:t>
      </w:r>
      <w:r w:rsidR="00532F72">
        <w:t>three</w:t>
      </w:r>
      <w:r w:rsidR="00C93F9D">
        <w:t xml:space="preserve"> professors of color)</w:t>
      </w:r>
      <w:r>
        <w:t>.</w:t>
      </w:r>
    </w:p>
    <w:p w14:paraId="2A50B825" w14:textId="70D6A97F" w:rsidR="00604643" w:rsidRDefault="00C93F9D" w:rsidP="00604643">
      <w:pPr>
        <w:ind w:left="2160"/>
      </w:pPr>
      <w:r>
        <w:br/>
        <w:t>Re-designed</w:t>
      </w:r>
      <w:r w:rsidR="009E37CD" w:rsidRPr="00D52AC2">
        <w:t xml:space="preserve"> Cooperative Legal Education and Career Offices </w:t>
      </w:r>
      <w:r>
        <w:t>and improved</w:t>
      </w:r>
      <w:r w:rsidR="00A8152F">
        <w:t xml:space="preserve"> placement outcomes (from 80% to 90% in most recent year)</w:t>
      </w:r>
      <w:r w:rsidR="00122348">
        <w:t>.</w:t>
      </w:r>
    </w:p>
    <w:p w14:paraId="4828985E" w14:textId="77777777" w:rsidR="00A8152F" w:rsidRPr="00D52AC2" w:rsidRDefault="00A8152F" w:rsidP="00604643">
      <w:pPr>
        <w:ind w:left="2160"/>
      </w:pPr>
    </w:p>
    <w:p w14:paraId="75B52A9F" w14:textId="7037DD3B" w:rsidR="00604643" w:rsidRDefault="008F2711" w:rsidP="00604643">
      <w:pPr>
        <w:ind w:left="2160"/>
        <w:rPr>
          <w:szCs w:val="24"/>
        </w:rPr>
      </w:pPr>
      <w:r w:rsidRPr="00D52AC2">
        <w:rPr>
          <w:szCs w:val="24"/>
        </w:rPr>
        <w:t>Created nation’s first Associate Dean for Interdiscipl</w:t>
      </w:r>
      <w:r w:rsidR="00D52AC2">
        <w:rPr>
          <w:szCs w:val="24"/>
        </w:rPr>
        <w:t>inary Education</w:t>
      </w:r>
      <w:r w:rsidR="00FB6546">
        <w:rPr>
          <w:szCs w:val="24"/>
        </w:rPr>
        <w:t xml:space="preserve"> position</w:t>
      </w:r>
      <w:r w:rsidR="00CC7CEE">
        <w:rPr>
          <w:szCs w:val="24"/>
        </w:rPr>
        <w:t xml:space="preserve"> in a law school</w:t>
      </w:r>
      <w:r w:rsidR="00A24C84">
        <w:rPr>
          <w:szCs w:val="24"/>
        </w:rPr>
        <w:t>.</w:t>
      </w:r>
    </w:p>
    <w:p w14:paraId="586A1D1F" w14:textId="77777777" w:rsidR="00A8152F" w:rsidRPr="00D52AC2" w:rsidRDefault="00A8152F" w:rsidP="00604643">
      <w:pPr>
        <w:ind w:left="2160"/>
        <w:rPr>
          <w:szCs w:val="24"/>
        </w:rPr>
      </w:pPr>
    </w:p>
    <w:p w14:paraId="42310508" w14:textId="35C94887" w:rsidR="00604643" w:rsidRDefault="00A8152F" w:rsidP="00604643">
      <w:pPr>
        <w:ind w:left="2160"/>
      </w:pPr>
      <w:r>
        <w:t>Recruited Assista</w:t>
      </w:r>
      <w:r w:rsidR="004E627D">
        <w:t>nt Dean for Bar Preparation – Mass.</w:t>
      </w:r>
      <w:r w:rsidR="00C3438B">
        <w:t xml:space="preserve"> First-</w:t>
      </w:r>
      <w:r>
        <w:t xml:space="preserve">Time Pass Rate of 90% </w:t>
      </w:r>
      <w:r w:rsidR="00B61C7B">
        <w:t>reached</w:t>
      </w:r>
      <w:r>
        <w:t xml:space="preserve"> second in state (after Harvard)</w:t>
      </w:r>
      <w:r w:rsidR="00A24C84">
        <w:t>.</w:t>
      </w:r>
    </w:p>
    <w:p w14:paraId="26BA03A8" w14:textId="77777777" w:rsidR="00FA0008" w:rsidRDefault="00FA0008" w:rsidP="00604643">
      <w:pPr>
        <w:ind w:left="2160"/>
      </w:pPr>
    </w:p>
    <w:p w14:paraId="492B1DDF" w14:textId="1625C5B0" w:rsidR="00FA0008" w:rsidRPr="00FA0008" w:rsidRDefault="00FA0008" w:rsidP="00604643">
      <w:pPr>
        <w:ind w:left="2160"/>
        <w:rPr>
          <w:u w:val="single"/>
        </w:rPr>
      </w:pPr>
      <w:r w:rsidRPr="00FA0008">
        <w:rPr>
          <w:u w:val="single"/>
        </w:rPr>
        <w:t>Fostered Intellectual Life</w:t>
      </w:r>
    </w:p>
    <w:p w14:paraId="79EC1955" w14:textId="77777777" w:rsidR="00A8152F" w:rsidRDefault="00A8152F" w:rsidP="00604643">
      <w:pPr>
        <w:ind w:left="2160"/>
      </w:pPr>
    </w:p>
    <w:p w14:paraId="7194C15F" w14:textId="311EE682" w:rsidR="0035221D" w:rsidRDefault="0035221D" w:rsidP="0035221D">
      <w:pPr>
        <w:ind w:left="1440" w:right="-540" w:firstLine="720"/>
      </w:pPr>
      <w:r>
        <w:t xml:space="preserve">Brought </w:t>
      </w:r>
      <w:r w:rsidRPr="004E627D">
        <w:rPr>
          <w:i/>
        </w:rPr>
        <w:t>Journal of Legal Education</w:t>
      </w:r>
      <w:r w:rsidR="0021280E">
        <w:t xml:space="preserve"> to Northeastern and serve</w:t>
      </w:r>
      <w:r>
        <w:t xml:space="preserve"> as an Editor.</w:t>
      </w:r>
    </w:p>
    <w:p w14:paraId="7215384C" w14:textId="77777777" w:rsidR="00FA0008" w:rsidRDefault="00FA0008" w:rsidP="0035221D">
      <w:pPr>
        <w:ind w:left="1440" w:right="-540" w:firstLine="720"/>
      </w:pPr>
    </w:p>
    <w:p w14:paraId="331DC195" w14:textId="0F3B3F32" w:rsidR="00FA0008" w:rsidRDefault="00FA0008" w:rsidP="00FA0008">
      <w:pPr>
        <w:ind w:left="2160" w:right="-540"/>
      </w:pPr>
      <w:r>
        <w:t xml:space="preserve">Co-organized a semester-long weekly forum for the Boston Community (dubbed the Open Classroom) on the Rule of Law </w:t>
      </w:r>
      <w:r w:rsidR="00F12DDD">
        <w:t xml:space="preserve">in and Age of Polarization and Rapid Change </w:t>
      </w:r>
      <w:r>
        <w:t>and co-taught a companion</w:t>
      </w:r>
      <w:r w:rsidR="00F12DDD">
        <w:t xml:space="preserve"> Honors S</w:t>
      </w:r>
      <w:r>
        <w:t>eminar to undergraduates on the same topic.</w:t>
      </w:r>
    </w:p>
    <w:p w14:paraId="4ADDFD28" w14:textId="77777777" w:rsidR="00FA0008" w:rsidRDefault="00FA0008" w:rsidP="00FA0008">
      <w:pPr>
        <w:ind w:left="2160" w:right="-540"/>
      </w:pPr>
    </w:p>
    <w:p w14:paraId="2AED38A3" w14:textId="26D0F1D8" w:rsidR="00FA0008" w:rsidRDefault="00FA0008" w:rsidP="00FA0008">
      <w:pPr>
        <w:ind w:left="2160"/>
      </w:pPr>
      <w:r>
        <w:t>Founded and led reading group for local lawyers, judges and members of the faculty (eight books per year) (2013 to present)</w:t>
      </w:r>
      <w:r w:rsidR="00F12DDD">
        <w:t>.</w:t>
      </w:r>
    </w:p>
    <w:p w14:paraId="3DE35AEC" w14:textId="77777777" w:rsidR="00F12DDD" w:rsidRDefault="00F12DDD" w:rsidP="00FA0008">
      <w:pPr>
        <w:ind w:left="2160"/>
      </w:pPr>
    </w:p>
    <w:p w14:paraId="34AA93B4" w14:textId="777EEEC0" w:rsidR="00A8152F" w:rsidRPr="00F12DDD" w:rsidRDefault="00F12DDD" w:rsidP="00F12DDD">
      <w:pPr>
        <w:ind w:left="2160"/>
        <w:rPr>
          <w:u w:val="single"/>
        </w:rPr>
        <w:sectPr w:rsidR="00A8152F" w:rsidRPr="00F12DDD" w:rsidSect="00C96DCE">
          <w:headerReference w:type="default" r:id="rId8"/>
          <w:footerReference w:type="even" r:id="rId9"/>
          <w:footerReference w:type="default" r:id="rId10"/>
          <w:footnotePr>
            <w:numFmt w:val="lowerLetter"/>
          </w:footnotePr>
          <w:endnotePr>
            <w:numFmt w:val="lowerLetter"/>
          </w:endnotePr>
          <w:pgSz w:w="12240" w:h="15840"/>
          <w:pgMar w:top="1440" w:right="1440" w:bottom="1440" w:left="1440" w:header="1440" w:footer="1440" w:gutter="0"/>
          <w:cols w:space="720"/>
          <w:docGrid w:linePitch="326"/>
        </w:sectPr>
      </w:pPr>
      <w:r w:rsidRPr="00F12DDD">
        <w:rPr>
          <w:u w:val="single"/>
        </w:rPr>
        <w:t>Programmatic</w:t>
      </w:r>
      <w:r>
        <w:rPr>
          <w:u w:val="single"/>
        </w:rPr>
        <w:t xml:space="preserve"> Change</w:t>
      </w:r>
    </w:p>
    <w:p w14:paraId="163FF2FA" w14:textId="77777777" w:rsidR="00A8152F" w:rsidRDefault="00A8152F" w:rsidP="0035221D"/>
    <w:p w14:paraId="613191DA" w14:textId="5350FEE3" w:rsidR="0035221D" w:rsidRDefault="00F12DDD" w:rsidP="00F12DDD">
      <w:pPr>
        <w:ind w:left="2160"/>
      </w:pPr>
      <w:r>
        <w:t>Dramatically reformed Law School G</w:t>
      </w:r>
      <w:r w:rsidR="0035221D">
        <w:t>rading Syst</w:t>
      </w:r>
      <w:r w:rsidR="00C93F9D">
        <w:t>em</w:t>
      </w:r>
      <w:r>
        <w:t>,</w:t>
      </w:r>
      <w:r>
        <w:br/>
      </w:r>
      <w:r w:rsidR="00A24C84">
        <w:t>boosting students</w:t>
      </w:r>
      <w:r>
        <w:t>’</w:t>
      </w:r>
      <w:r w:rsidR="00A24C84">
        <w:t xml:space="preserve"> job prospects.</w:t>
      </w:r>
    </w:p>
    <w:p w14:paraId="71AB0913" w14:textId="77777777" w:rsidR="00A8152F" w:rsidRPr="00D52AC2" w:rsidRDefault="00A8152F" w:rsidP="0035221D"/>
    <w:p w14:paraId="18AE4E52" w14:textId="71FF6D30" w:rsidR="00102E81" w:rsidRDefault="00A17D6D" w:rsidP="0035221D">
      <w:r w:rsidRPr="00D52AC2">
        <w:tab/>
      </w:r>
      <w:r w:rsidRPr="00D52AC2">
        <w:tab/>
      </w:r>
      <w:r w:rsidRPr="00D52AC2">
        <w:tab/>
        <w:t xml:space="preserve">Secured funding for a Legal Innovation Laboratory, </w:t>
      </w:r>
      <w:proofErr w:type="spellStart"/>
      <w:r w:rsidRPr="00D52AC2">
        <w:t>NuLawLab</w:t>
      </w:r>
      <w:proofErr w:type="spellEnd"/>
      <w:r w:rsidR="00A8152F">
        <w:t>.</w:t>
      </w:r>
    </w:p>
    <w:p w14:paraId="6F0CBCA0" w14:textId="77777777" w:rsidR="00102E81" w:rsidRDefault="00102E81" w:rsidP="0035221D"/>
    <w:p w14:paraId="56AD3F6F" w14:textId="78B86D39" w:rsidR="00102E81" w:rsidRDefault="00102E81" w:rsidP="0035221D">
      <w:r>
        <w:tab/>
      </w:r>
      <w:r>
        <w:tab/>
      </w:r>
      <w:r>
        <w:tab/>
        <w:t xml:space="preserve">Created Department Focused on Jobs in New Markets in which a JD </w:t>
      </w:r>
      <w:r>
        <w:br/>
        <w:t xml:space="preserve">                                    was advantageous. Added full time leader reporting directly to me.</w:t>
      </w:r>
    </w:p>
    <w:p w14:paraId="2C3EF432" w14:textId="77777777" w:rsidR="00D52AC2" w:rsidRDefault="00D52AC2" w:rsidP="0035221D"/>
    <w:p w14:paraId="062ADE09" w14:textId="00E0B0CA" w:rsidR="0035221D" w:rsidRDefault="0035221D" w:rsidP="0035221D">
      <w:r>
        <w:lastRenderedPageBreak/>
        <w:t>Additional</w:t>
      </w:r>
      <w:r>
        <w:tab/>
      </w:r>
      <w:r w:rsidR="00650D73">
        <w:t xml:space="preserve">           </w:t>
      </w:r>
      <w:r w:rsidR="00910511">
        <w:br/>
        <w:t xml:space="preserve">Positions </w:t>
      </w:r>
      <w:r w:rsidR="00E54014">
        <w:t>and</w:t>
      </w:r>
      <w:r w:rsidR="00910511">
        <w:tab/>
      </w:r>
    </w:p>
    <w:p w14:paraId="1B6F2720" w14:textId="77777777" w:rsidR="004758F1" w:rsidRDefault="00E54014" w:rsidP="0035221D">
      <w:r>
        <w:t>Awards</w:t>
      </w:r>
      <w:r w:rsidR="00650D73">
        <w:t xml:space="preserve">                        </w:t>
      </w:r>
    </w:p>
    <w:p w14:paraId="3F9DD35B" w14:textId="21940027" w:rsidR="004758F1" w:rsidRDefault="004758F1" w:rsidP="0035221D">
      <w:r>
        <w:t xml:space="preserve">                                    Contributor, </w:t>
      </w:r>
      <w:proofErr w:type="spellStart"/>
      <w:r>
        <w:rPr>
          <w:i/>
          <w:iCs/>
        </w:rPr>
        <w:t>TaxProf</w:t>
      </w:r>
      <w:proofErr w:type="spellEnd"/>
      <w:r>
        <w:rPr>
          <w:i/>
          <w:iCs/>
        </w:rPr>
        <w:t xml:space="preserve"> Blog</w:t>
      </w:r>
      <w:r>
        <w:t xml:space="preserve"> weekly posts distributed widely to the</w:t>
      </w:r>
    </w:p>
    <w:p w14:paraId="56FF5058" w14:textId="776065B2" w:rsidR="004758F1" w:rsidRPr="004758F1" w:rsidRDefault="004758F1" w:rsidP="0035221D">
      <w:r>
        <w:t xml:space="preserve">                                                         Legal Education Community</w:t>
      </w:r>
    </w:p>
    <w:p w14:paraId="169701AB" w14:textId="77777777" w:rsidR="004758F1" w:rsidRDefault="004758F1" w:rsidP="004758F1">
      <w:pPr>
        <w:ind w:left="1440" w:firstLine="720"/>
      </w:pPr>
    </w:p>
    <w:p w14:paraId="75056F07" w14:textId="0BD8C8AB" w:rsidR="00975C3E" w:rsidRDefault="0035221D" w:rsidP="004758F1">
      <w:pPr>
        <w:ind w:left="1440" w:firstLine="720"/>
      </w:pPr>
      <w:r>
        <w:t>Editor</w:t>
      </w:r>
      <w:r w:rsidR="00CC41BE">
        <w:t xml:space="preserve">, </w:t>
      </w:r>
      <w:r w:rsidRPr="00852338">
        <w:rPr>
          <w:i/>
        </w:rPr>
        <w:t>SSRN Legal Education Journal</w:t>
      </w:r>
      <w:r w:rsidR="00A24C84">
        <w:t>.</w:t>
      </w:r>
      <w:r w:rsidR="00E54014">
        <w:t xml:space="preserve"> </w:t>
      </w:r>
    </w:p>
    <w:p w14:paraId="4A3109FF" w14:textId="77777777" w:rsidR="003B00DF" w:rsidRDefault="003B00DF" w:rsidP="004758F1">
      <w:pPr>
        <w:ind w:left="1440" w:firstLine="720"/>
      </w:pPr>
    </w:p>
    <w:p w14:paraId="3EEFCB69" w14:textId="773499B0" w:rsidR="003B00DF" w:rsidRPr="003B00DF" w:rsidRDefault="003B00DF" w:rsidP="004758F1">
      <w:pPr>
        <w:ind w:left="1440" w:firstLine="720"/>
      </w:pPr>
      <w:r>
        <w:t xml:space="preserve">Faculty Co-Advisor, </w:t>
      </w:r>
      <w:r>
        <w:rPr>
          <w:i/>
          <w:iCs/>
        </w:rPr>
        <w:t xml:space="preserve">American Constitution Society, </w:t>
      </w:r>
      <w:r>
        <w:t>Northeastern Chapter</w:t>
      </w:r>
    </w:p>
    <w:p w14:paraId="255AB265" w14:textId="14060957" w:rsidR="0035221D" w:rsidRDefault="0035221D" w:rsidP="0035221D">
      <w:r>
        <w:tab/>
      </w:r>
      <w:r>
        <w:tab/>
      </w:r>
      <w:r>
        <w:tab/>
      </w:r>
      <w:r w:rsidR="00291BB2">
        <w:br/>
        <w:t xml:space="preserve">                                    Member</w:t>
      </w:r>
      <w:r w:rsidR="00F55801">
        <w:t>,</w:t>
      </w:r>
      <w:r w:rsidR="00291BB2">
        <w:t xml:space="preserve"> Executive Committee</w:t>
      </w:r>
      <w:r w:rsidR="00F55801">
        <w:t xml:space="preserve">, </w:t>
      </w:r>
      <w:r w:rsidR="00291BB2">
        <w:t>AALS Section on Empirical Study of</w:t>
      </w:r>
      <w:r w:rsidR="00291BB2">
        <w:br/>
        <w:t xml:space="preserve">                                    </w:t>
      </w:r>
      <w:r w:rsidR="00567FEE">
        <w:t xml:space="preserve">Legal Education and the </w:t>
      </w:r>
      <w:r w:rsidR="00291BB2">
        <w:t>Legal Profession</w:t>
      </w:r>
      <w:r w:rsidR="00A24C84">
        <w:t>.</w:t>
      </w:r>
    </w:p>
    <w:p w14:paraId="1F059712" w14:textId="77777777" w:rsidR="00E54014" w:rsidRDefault="00E54014" w:rsidP="0035221D"/>
    <w:p w14:paraId="348157F2" w14:textId="5A3601C6" w:rsidR="00E54014" w:rsidRDefault="00E54014" w:rsidP="0035221D">
      <w:r>
        <w:tab/>
      </w:r>
      <w:r>
        <w:tab/>
      </w:r>
      <w:r>
        <w:tab/>
        <w:t>Co-Recipient of the Quintin Johnstone Award for Distinguished Service to</w:t>
      </w:r>
      <w:r>
        <w:br/>
      </w:r>
      <w:r w:rsidR="002B142E">
        <w:tab/>
      </w:r>
      <w:r w:rsidR="002B142E">
        <w:tab/>
      </w:r>
      <w:r w:rsidR="002B142E">
        <w:tab/>
      </w:r>
      <w:r>
        <w:t xml:space="preserve"> the</w:t>
      </w:r>
      <w:r w:rsidR="002B142E">
        <w:t xml:space="preserve"> Profession from the Conn</w:t>
      </w:r>
      <w:r w:rsidR="00A24C84">
        <w:t xml:space="preserve">ecticut Law Tribune – June 13, </w:t>
      </w:r>
      <w:r w:rsidR="002B142E">
        <w:t>2013</w:t>
      </w:r>
      <w:r w:rsidR="00A24C84">
        <w:t>.</w:t>
      </w:r>
    </w:p>
    <w:p w14:paraId="1858A25E" w14:textId="77777777" w:rsidR="002B142E" w:rsidRDefault="002B142E" w:rsidP="0035221D"/>
    <w:p w14:paraId="1C87E669" w14:textId="5D868217" w:rsidR="00291BB2" w:rsidRDefault="002B142E" w:rsidP="0035221D">
      <w:r>
        <w:tab/>
      </w:r>
      <w:r>
        <w:tab/>
      </w:r>
      <w:r>
        <w:tab/>
        <w:t xml:space="preserve">Distinguished Service Award from the University of Connecticut </w:t>
      </w:r>
      <w:r>
        <w:br/>
      </w:r>
      <w:r>
        <w:tab/>
      </w:r>
      <w:r>
        <w:tab/>
      </w:r>
      <w:r>
        <w:tab/>
        <w:t>Alumni/ae Association – Oct. 10, 2012</w:t>
      </w:r>
      <w:r w:rsidR="00A24C84">
        <w:t>.</w:t>
      </w:r>
    </w:p>
    <w:p w14:paraId="2D8C79F5" w14:textId="77777777" w:rsidR="00650D73" w:rsidRDefault="00650D73" w:rsidP="0035221D"/>
    <w:p w14:paraId="13296F71" w14:textId="6693CB90" w:rsidR="00650D73" w:rsidRDefault="00650D73" w:rsidP="0035221D">
      <w:r>
        <w:t xml:space="preserve">                                    Co-Editor, Journal of Legal Education (2014-24)</w:t>
      </w:r>
    </w:p>
    <w:p w14:paraId="18D9536D" w14:textId="77777777" w:rsidR="00975C3E" w:rsidRDefault="00975C3E" w:rsidP="0035221D"/>
    <w:p w14:paraId="321FEEEB" w14:textId="7F73CF01" w:rsidR="0035221D" w:rsidRDefault="0035221D" w:rsidP="0035221D">
      <w:r>
        <w:t>April 27, 2007-</w:t>
      </w:r>
    </w:p>
    <w:p w14:paraId="0E1D735C" w14:textId="3D8C7992" w:rsidR="0035221D" w:rsidRDefault="0035221D" w:rsidP="0035221D">
      <w:r>
        <w:t xml:space="preserve">August 12, </w:t>
      </w:r>
      <w:proofErr w:type="gramStart"/>
      <w:r>
        <w:t>2012</w:t>
      </w:r>
      <w:proofErr w:type="gramEnd"/>
      <w:r>
        <w:tab/>
      </w:r>
      <w:r w:rsidRPr="00A94B0C">
        <w:rPr>
          <w:b/>
        </w:rPr>
        <w:t xml:space="preserve">Dean </w:t>
      </w:r>
      <w:r w:rsidR="00604643">
        <w:rPr>
          <w:b/>
        </w:rPr>
        <w:t xml:space="preserve">and </w:t>
      </w:r>
      <w:r w:rsidR="00604643" w:rsidRPr="00A94B0C">
        <w:rPr>
          <w:b/>
        </w:rPr>
        <w:t>Thomas F. Gallivan</w:t>
      </w:r>
      <w:r w:rsidR="00A24C84">
        <w:rPr>
          <w:b/>
        </w:rPr>
        <w:t>,</w:t>
      </w:r>
      <w:r w:rsidR="00604643" w:rsidRPr="00A94B0C">
        <w:rPr>
          <w:b/>
        </w:rPr>
        <w:t xml:space="preserve"> Jr. Professor of Real Property Law</w:t>
      </w:r>
      <w:r w:rsidR="00975C3E">
        <w:rPr>
          <w:b/>
        </w:rPr>
        <w:t>,</w:t>
      </w:r>
      <w:r w:rsidR="00604643">
        <w:rPr>
          <w:b/>
        </w:rPr>
        <w:t xml:space="preserve"> </w:t>
      </w:r>
      <w:r w:rsidR="00604643">
        <w:rPr>
          <w:b/>
        </w:rPr>
        <w:br/>
        <w:t xml:space="preserve">                                    </w:t>
      </w:r>
      <w:r w:rsidRPr="00A94B0C">
        <w:rPr>
          <w:b/>
        </w:rPr>
        <w:t>University of Connecticut School of Law</w:t>
      </w:r>
      <w:r>
        <w:t xml:space="preserve">: </w:t>
      </w:r>
    </w:p>
    <w:p w14:paraId="16FCF53B" w14:textId="77777777" w:rsidR="00D3040D" w:rsidRDefault="00D3040D" w:rsidP="0035221D"/>
    <w:p w14:paraId="01588E16" w14:textId="654F3BE8" w:rsidR="00D3040D" w:rsidRDefault="008C77DA" w:rsidP="002202C6">
      <w:pPr>
        <w:ind w:left="2160"/>
      </w:pPr>
      <w:r>
        <w:t>Recruited eight</w:t>
      </w:r>
      <w:r w:rsidR="0035221D">
        <w:t xml:space="preserve"> tenure-track faculty members, including four persons of color and one member of the LGBT</w:t>
      </w:r>
      <w:r w:rsidR="00F12DDD">
        <w:t>Q</w:t>
      </w:r>
      <w:r w:rsidR="0035221D">
        <w:t xml:space="preserve"> community.</w:t>
      </w:r>
    </w:p>
    <w:p w14:paraId="1ADF3690" w14:textId="2BBA0D46" w:rsidR="0035221D" w:rsidRDefault="0035221D" w:rsidP="002202C6">
      <w:pPr>
        <w:ind w:left="2160"/>
      </w:pPr>
      <w:r>
        <w:br/>
        <w:t>Launched Semester in Washington, D.C. Program.</w:t>
      </w:r>
    </w:p>
    <w:p w14:paraId="31766AA6" w14:textId="77777777" w:rsidR="00D3040D" w:rsidRDefault="00D3040D" w:rsidP="002202C6">
      <w:pPr>
        <w:ind w:left="2160"/>
      </w:pPr>
    </w:p>
    <w:p w14:paraId="003CF740" w14:textId="77777777" w:rsidR="0035221D" w:rsidRDefault="0035221D" w:rsidP="002202C6">
      <w:pPr>
        <w:ind w:left="2160"/>
      </w:pPr>
      <w:r>
        <w:t xml:space="preserve">Initiated Center for Energy and Environmental Law, including certificate </w:t>
      </w:r>
      <w:r w:rsidR="002202C6">
        <w:br/>
      </w:r>
      <w:r>
        <w:t>program for J.D. students.</w:t>
      </w:r>
    </w:p>
    <w:p w14:paraId="26E6207F" w14:textId="77777777" w:rsidR="00D3040D" w:rsidRDefault="00D3040D" w:rsidP="002202C6">
      <w:pPr>
        <w:ind w:left="2160"/>
      </w:pPr>
    </w:p>
    <w:p w14:paraId="3DE609EC" w14:textId="77777777" w:rsidR="0035221D" w:rsidRDefault="0035221D" w:rsidP="0035221D">
      <w:pPr>
        <w:ind w:left="2160"/>
      </w:pPr>
      <w:r>
        <w:t>Started Combined Law Program at the</w:t>
      </w:r>
      <w:r w:rsidR="002202C6">
        <w:t xml:space="preserve"> undergraduate campus, creating </w:t>
      </w:r>
      <w:r>
        <w:t xml:space="preserve">route for high school seniors into Law School.   </w:t>
      </w:r>
    </w:p>
    <w:p w14:paraId="657978D5" w14:textId="77777777" w:rsidR="00D3040D" w:rsidRDefault="00D3040D" w:rsidP="0035221D">
      <w:pPr>
        <w:ind w:left="2160"/>
      </w:pPr>
    </w:p>
    <w:p w14:paraId="3D177B00" w14:textId="77777777" w:rsidR="0035221D" w:rsidRDefault="0035221D" w:rsidP="0004661F">
      <w:pPr>
        <w:ind w:left="2160" w:right="-540"/>
      </w:pPr>
      <w:r>
        <w:t>Began S.J.D. program for fo</w:t>
      </w:r>
      <w:r w:rsidR="0004661F">
        <w:t xml:space="preserve">reign students – </w:t>
      </w:r>
      <w:r>
        <w:t>Lectured in China to recruit students.</w:t>
      </w:r>
    </w:p>
    <w:p w14:paraId="001D7546" w14:textId="77777777" w:rsidR="00D3040D" w:rsidRDefault="00D3040D" w:rsidP="0004661F">
      <w:pPr>
        <w:ind w:left="2160" w:right="-540"/>
      </w:pPr>
    </w:p>
    <w:p w14:paraId="48D6962D" w14:textId="77777777" w:rsidR="0035221D" w:rsidRDefault="0035221D" w:rsidP="0035221D">
      <w:pPr>
        <w:ind w:left="2160"/>
      </w:pPr>
      <w:r>
        <w:t>Initiated Junior Faculty Support program with $100,000 private gift.</w:t>
      </w:r>
    </w:p>
    <w:p w14:paraId="0528B582" w14:textId="77777777" w:rsidR="00D3040D" w:rsidRDefault="00D3040D" w:rsidP="0035221D">
      <w:pPr>
        <w:ind w:left="2160"/>
      </w:pPr>
    </w:p>
    <w:p w14:paraId="6B4C1AC1" w14:textId="77777777" w:rsidR="0035221D" w:rsidRDefault="0035221D" w:rsidP="0035221D">
      <w:pPr>
        <w:ind w:left="2160"/>
      </w:pPr>
      <w:r>
        <w:t>Secured endowed professorship – Anthony J. Smits Professor of Global Commerce.</w:t>
      </w:r>
    </w:p>
    <w:p w14:paraId="05C7DCC0" w14:textId="77777777" w:rsidR="00D3040D" w:rsidRDefault="00D3040D" w:rsidP="0035221D">
      <w:pPr>
        <w:ind w:left="2160"/>
      </w:pPr>
    </w:p>
    <w:p w14:paraId="61AB5938" w14:textId="4F05B9E5" w:rsidR="0035221D" w:rsidRDefault="00E925C0" w:rsidP="0035221D">
      <w:pPr>
        <w:ind w:left="2160"/>
      </w:pPr>
      <w:r>
        <w:lastRenderedPageBreak/>
        <w:t>Created on</w:t>
      </w:r>
      <w:r w:rsidR="0035221D">
        <w:t xml:space="preserve">line community for graduates.  </w:t>
      </w:r>
    </w:p>
    <w:p w14:paraId="5F6C6D27" w14:textId="77777777" w:rsidR="00D3040D" w:rsidRDefault="00D3040D" w:rsidP="0035221D">
      <w:pPr>
        <w:ind w:left="2160"/>
      </w:pPr>
    </w:p>
    <w:p w14:paraId="058AA3F8" w14:textId="3ACE4863" w:rsidR="0035221D" w:rsidRDefault="0035221D" w:rsidP="0035221D">
      <w:pPr>
        <w:ind w:left="2160"/>
      </w:pPr>
      <w:r>
        <w:t xml:space="preserve">Named Law School’s first Pro Bono </w:t>
      </w:r>
      <w:r w:rsidR="00095A41">
        <w:t>C</w:t>
      </w:r>
      <w:r>
        <w:t>oordinator and implemented pro bono pledge program.</w:t>
      </w:r>
    </w:p>
    <w:p w14:paraId="5DA45C0E" w14:textId="77777777" w:rsidR="00D3040D" w:rsidRDefault="00D3040D" w:rsidP="0035221D">
      <w:pPr>
        <w:ind w:left="2160"/>
      </w:pPr>
    </w:p>
    <w:p w14:paraId="32C126C7" w14:textId="155F608B" w:rsidR="0035221D" w:rsidRDefault="0035221D" w:rsidP="0035221D">
      <w:pPr>
        <w:ind w:left="2160"/>
      </w:pPr>
      <w:r>
        <w:t>Partnered with the Connecticut Bar Association to bring CBA mem</w:t>
      </w:r>
      <w:r w:rsidR="0004661F">
        <w:t xml:space="preserve">bership to </w:t>
      </w:r>
      <w:r w:rsidR="00E11609">
        <w:t>all</w:t>
      </w:r>
      <w:r w:rsidR="0004661F">
        <w:t xml:space="preserve"> faculty member</w:t>
      </w:r>
      <w:r w:rsidR="00E11609">
        <w:t>s</w:t>
      </w:r>
      <w:r>
        <w:t xml:space="preserve"> and to create the Tapping Reeve Legal Educator Award.</w:t>
      </w:r>
    </w:p>
    <w:p w14:paraId="056C7DF3" w14:textId="77777777" w:rsidR="00D3040D" w:rsidRDefault="00D3040D" w:rsidP="0035221D">
      <w:pPr>
        <w:ind w:left="2160"/>
      </w:pPr>
    </w:p>
    <w:p w14:paraId="36F97749" w14:textId="12E6C556" w:rsidR="0035221D" w:rsidRDefault="0035221D" w:rsidP="0035221D">
      <w:pPr>
        <w:ind w:left="2160"/>
      </w:pPr>
      <w:r>
        <w:t xml:space="preserve">Taught first </w:t>
      </w:r>
      <w:r w:rsidR="00FB1F18">
        <w:t>-</w:t>
      </w:r>
      <w:r>
        <w:t>year Property each spring.</w:t>
      </w:r>
    </w:p>
    <w:p w14:paraId="2E28863B" w14:textId="77777777" w:rsidR="00D3040D" w:rsidRDefault="00D3040D" w:rsidP="0035221D">
      <w:pPr>
        <w:ind w:left="2160"/>
      </w:pPr>
    </w:p>
    <w:p w14:paraId="1B6200F1" w14:textId="0B279BD8" w:rsidR="0035221D" w:rsidRDefault="0035221D" w:rsidP="0035221D">
      <w:pPr>
        <w:ind w:left="2160"/>
      </w:pPr>
      <w:r>
        <w:t>Led reading group (with Darcy Kirk) for local lawyers, judges</w:t>
      </w:r>
      <w:r w:rsidR="00DC7489">
        <w:t>,</w:t>
      </w:r>
      <w:r>
        <w:t xml:space="preserve"> and members of the faculty.</w:t>
      </w:r>
    </w:p>
    <w:p w14:paraId="19CAD3BA" w14:textId="77777777" w:rsidR="0035221D" w:rsidRDefault="0035221D" w:rsidP="0035221D"/>
    <w:p w14:paraId="15294690" w14:textId="77777777" w:rsidR="0004661F" w:rsidRDefault="0004661F" w:rsidP="0035221D">
      <w:pPr>
        <w:ind w:left="2160" w:hanging="2160"/>
      </w:pPr>
      <w:r>
        <w:t>July 1, 2004 -</w:t>
      </w:r>
    </w:p>
    <w:p w14:paraId="6B84BA6E" w14:textId="0ACD61BB" w:rsidR="0035221D" w:rsidRDefault="0004661F" w:rsidP="0035221D">
      <w:pPr>
        <w:ind w:left="2160" w:hanging="2160"/>
      </w:pPr>
      <w:r>
        <w:t xml:space="preserve">April 26, </w:t>
      </w:r>
      <w:proofErr w:type="gramStart"/>
      <w:r>
        <w:t>20</w:t>
      </w:r>
      <w:r w:rsidR="004D6123">
        <w:t>07</w:t>
      </w:r>
      <w:proofErr w:type="gramEnd"/>
      <w:r>
        <w:tab/>
      </w:r>
      <w:r w:rsidR="0035221D" w:rsidRPr="00A94B0C">
        <w:rPr>
          <w:b/>
        </w:rPr>
        <w:t>Associate Dean for Research</w:t>
      </w:r>
      <w:r w:rsidR="00975C3E">
        <w:rPr>
          <w:b/>
        </w:rPr>
        <w:t>, The University of Connecticut School of Law</w:t>
      </w:r>
      <w:r w:rsidR="009471CE">
        <w:t xml:space="preserve">: </w:t>
      </w:r>
      <w:r w:rsidR="0035221D">
        <w:t xml:space="preserve">Assisted the Dean with allocating research leaves and grants, planning sabbaticals, and coordinating law school support with outside research funding.  </w:t>
      </w:r>
    </w:p>
    <w:p w14:paraId="5DF11009" w14:textId="77777777" w:rsidR="0035221D" w:rsidRDefault="0035221D" w:rsidP="0035221D">
      <w:pPr>
        <w:ind w:left="2160" w:hanging="2160"/>
      </w:pPr>
    </w:p>
    <w:p w14:paraId="37C4051E" w14:textId="4284B34B" w:rsidR="0035221D" w:rsidRDefault="0035221D" w:rsidP="00D3040D">
      <w:pPr>
        <w:ind w:left="2160" w:hanging="2160"/>
      </w:pPr>
      <w:r>
        <w:t xml:space="preserve">July 1, </w:t>
      </w:r>
      <w:proofErr w:type="gramStart"/>
      <w:r>
        <w:t>2003</w:t>
      </w:r>
      <w:proofErr w:type="gramEnd"/>
      <w:r w:rsidR="004D6123">
        <w:t xml:space="preserve"> </w:t>
      </w:r>
      <w:r w:rsidR="004D6123">
        <w:tab/>
      </w:r>
      <w:r w:rsidRPr="00A94B0C">
        <w:rPr>
          <w:b/>
        </w:rPr>
        <w:t>Thomas F. Gallivan</w:t>
      </w:r>
      <w:r w:rsidR="00FA5BDE">
        <w:rPr>
          <w:b/>
        </w:rPr>
        <w:t>,</w:t>
      </w:r>
      <w:r w:rsidRPr="00A94B0C">
        <w:rPr>
          <w:b/>
        </w:rPr>
        <w:t xml:space="preserve"> Jr. Professor of Real Property Law</w:t>
      </w:r>
      <w:r w:rsidR="00975C3E">
        <w:rPr>
          <w:b/>
        </w:rPr>
        <w:t>, The University of Connecticut School of Law</w:t>
      </w:r>
      <w:r w:rsidR="00F129B0">
        <w:t xml:space="preserve">: </w:t>
      </w:r>
      <w:r>
        <w:t>T</w:t>
      </w:r>
      <w:r w:rsidR="004D6123">
        <w:t xml:space="preserve">his </w:t>
      </w:r>
      <w:r w:rsidR="00FA5BDE">
        <w:t xml:space="preserve">professorship provided </w:t>
      </w:r>
      <w:r>
        <w:t xml:space="preserve">funds to organize a conference each year relating to property law.  Topics included property tax reform and smart growth; press coverage of </w:t>
      </w:r>
      <w:r>
        <w:rPr>
          <w:i/>
        </w:rPr>
        <w:t>Kelo v. New London</w:t>
      </w:r>
      <w:r w:rsidR="00286826">
        <w:t>; and housing for the elderly.</w:t>
      </w:r>
      <w:r>
        <w:t xml:space="preserve"> The 2012 </w:t>
      </w:r>
      <w:r w:rsidR="00AA4F6D">
        <w:t>c</w:t>
      </w:r>
      <w:r>
        <w:t xml:space="preserve">onference was entitled </w:t>
      </w:r>
      <w:r w:rsidR="00975C3E" w:rsidRPr="00E165CD">
        <w:rPr>
          <w:i/>
        </w:rPr>
        <w:t xml:space="preserve">From </w:t>
      </w:r>
      <w:r w:rsidRPr="00E165CD">
        <w:rPr>
          <w:i/>
        </w:rPr>
        <w:t>McMansion to Multifamily: The Economic and Demographic Transformation of Connecticut’s Housing Market</w:t>
      </w:r>
      <w:r>
        <w:t xml:space="preserve">. </w:t>
      </w:r>
    </w:p>
    <w:p w14:paraId="4A34F22D" w14:textId="77777777" w:rsidR="00D3040D" w:rsidRDefault="00D3040D" w:rsidP="00D3040D">
      <w:pPr>
        <w:ind w:left="2160" w:hanging="2160"/>
      </w:pPr>
    </w:p>
    <w:p w14:paraId="7605277D" w14:textId="181073FD" w:rsidR="0035221D" w:rsidRPr="00E165CD" w:rsidRDefault="0004661F" w:rsidP="0035221D">
      <w:pPr>
        <w:ind w:left="2160" w:hanging="2160"/>
        <w:rPr>
          <w:b/>
        </w:rPr>
      </w:pPr>
      <w:r>
        <w:t>July 1, 1999 -</w:t>
      </w:r>
      <w:r>
        <w:tab/>
      </w:r>
      <w:r w:rsidR="0035221D" w:rsidRPr="00A94B0C">
        <w:rPr>
          <w:b/>
        </w:rPr>
        <w:t>Associate Dean for Academic Affairs</w:t>
      </w:r>
      <w:r w:rsidR="00975C3E">
        <w:rPr>
          <w:b/>
        </w:rPr>
        <w:t>,</w:t>
      </w:r>
      <w:r w:rsidR="0035221D">
        <w:t xml:space="preserve"> </w:t>
      </w:r>
      <w:r w:rsidR="0035221D" w:rsidRPr="00E165CD">
        <w:rPr>
          <w:b/>
        </w:rPr>
        <w:t>The University of Connecticut</w:t>
      </w:r>
    </w:p>
    <w:p w14:paraId="3EC8CD36" w14:textId="77777777" w:rsidR="0035221D" w:rsidRDefault="0004661F" w:rsidP="0035221D">
      <w:pPr>
        <w:ind w:left="2160" w:hanging="2160"/>
      </w:pPr>
      <w:r>
        <w:t xml:space="preserve">July 1, </w:t>
      </w:r>
      <w:proofErr w:type="gramStart"/>
      <w:r>
        <w:t>2004</w:t>
      </w:r>
      <w:proofErr w:type="gramEnd"/>
      <w:r>
        <w:tab/>
      </w:r>
      <w:r w:rsidR="0035221D" w:rsidRPr="00E165CD">
        <w:rPr>
          <w:b/>
        </w:rPr>
        <w:t>School of Law</w:t>
      </w:r>
      <w:r w:rsidR="0035221D">
        <w:t xml:space="preserve">.  </w:t>
      </w:r>
    </w:p>
    <w:p w14:paraId="3875728D" w14:textId="77777777" w:rsidR="0035221D" w:rsidRDefault="0035221D" w:rsidP="0035221D"/>
    <w:p w14:paraId="0CB84E36" w14:textId="67BF0A0A" w:rsidR="0035221D" w:rsidRPr="00E165CD" w:rsidRDefault="0035221D" w:rsidP="0035221D">
      <w:pPr>
        <w:rPr>
          <w:b/>
        </w:rPr>
      </w:pPr>
      <w:r>
        <w:t>July 1, 1992 -</w:t>
      </w:r>
      <w:r>
        <w:tab/>
      </w:r>
      <w:r>
        <w:tab/>
      </w:r>
      <w:r w:rsidRPr="00A94B0C">
        <w:rPr>
          <w:b/>
        </w:rPr>
        <w:t>Professor of Law</w:t>
      </w:r>
      <w:r w:rsidR="00975C3E">
        <w:rPr>
          <w:b/>
        </w:rPr>
        <w:t>,</w:t>
      </w:r>
      <w:r>
        <w:t xml:space="preserve"> </w:t>
      </w:r>
      <w:r w:rsidRPr="00E165CD">
        <w:rPr>
          <w:b/>
        </w:rPr>
        <w:t>The University of Connecticut School of Law.</w:t>
      </w:r>
    </w:p>
    <w:p w14:paraId="159D2FEF" w14:textId="3F762997" w:rsidR="0035221D" w:rsidRDefault="0035221D" w:rsidP="0035221D">
      <w:r>
        <w:tab/>
      </w:r>
      <w:r>
        <w:tab/>
      </w:r>
      <w:r>
        <w:tab/>
        <w:t>I primarily t</w:t>
      </w:r>
      <w:r w:rsidR="00E43245">
        <w:t>aught</w:t>
      </w:r>
      <w:r>
        <w:t xml:space="preserve"> Property, Constitutional Law</w:t>
      </w:r>
      <w:r w:rsidR="00E35864">
        <w:t>,</w:t>
      </w:r>
      <w:r>
        <w:t xml:space="preserve"> and Jurisprudence.</w:t>
      </w:r>
    </w:p>
    <w:p w14:paraId="4A448DC9" w14:textId="0E89CB3E" w:rsidR="0035221D" w:rsidRDefault="0035221D" w:rsidP="0035221D">
      <w:r>
        <w:tab/>
      </w:r>
      <w:r>
        <w:tab/>
      </w:r>
      <w:r>
        <w:tab/>
        <w:t xml:space="preserve">(Associate Professor since 1989) (on leave </w:t>
      </w:r>
      <w:r w:rsidR="00E35864">
        <w:t>19</w:t>
      </w:r>
      <w:r>
        <w:t>97-</w:t>
      </w:r>
      <w:r w:rsidR="00E35864">
        <w:t>19</w:t>
      </w:r>
      <w:r>
        <w:t xml:space="preserve">98, </w:t>
      </w:r>
      <w:r w:rsidR="00E35864">
        <w:t>19</w:t>
      </w:r>
      <w:r>
        <w:t>93-</w:t>
      </w:r>
      <w:r w:rsidR="00E35864">
        <w:t>19</w:t>
      </w:r>
      <w:r>
        <w:t>94).</w:t>
      </w:r>
    </w:p>
    <w:p w14:paraId="43002712" w14:textId="77777777" w:rsidR="0035221D" w:rsidRDefault="0035221D" w:rsidP="0035221D"/>
    <w:p w14:paraId="77E7A937" w14:textId="509EB347" w:rsidR="0035221D" w:rsidRDefault="0035221D" w:rsidP="0035221D">
      <w:r>
        <w:t>August 1997 -</w:t>
      </w:r>
      <w:r>
        <w:tab/>
      </w:r>
      <w:r>
        <w:tab/>
      </w:r>
      <w:r w:rsidRPr="00A94B0C">
        <w:rPr>
          <w:b/>
        </w:rPr>
        <w:t>Visiting Professor of Law</w:t>
      </w:r>
      <w:r w:rsidR="00975C3E">
        <w:rPr>
          <w:b/>
        </w:rPr>
        <w:t>,</w:t>
      </w:r>
      <w:r>
        <w:t xml:space="preserve"> </w:t>
      </w:r>
      <w:r w:rsidRPr="00E165CD">
        <w:rPr>
          <w:b/>
        </w:rPr>
        <w:t>Boston College Law School</w:t>
      </w:r>
      <w:r>
        <w:t>.</w:t>
      </w:r>
    </w:p>
    <w:p w14:paraId="0D538E5B" w14:textId="46557ADF" w:rsidR="0035221D" w:rsidRDefault="00FA5BDE" w:rsidP="0035221D">
      <w:pPr>
        <w:ind w:left="2160" w:hanging="2160"/>
      </w:pPr>
      <w:proofErr w:type="gramStart"/>
      <w:r>
        <w:t xml:space="preserve">June </w:t>
      </w:r>
      <w:r w:rsidR="00E43245">
        <w:t>1998</w:t>
      </w:r>
      <w:proofErr w:type="gramEnd"/>
      <w:r w:rsidR="00E43245">
        <w:tab/>
      </w:r>
      <w:r w:rsidR="0035221D">
        <w:t>I taught Property, Administrative Law</w:t>
      </w:r>
      <w:r w:rsidR="00120378">
        <w:t>,</w:t>
      </w:r>
      <w:r w:rsidR="0035221D">
        <w:t xml:space="preserve"> and Contemporary Legal Theory.</w:t>
      </w:r>
    </w:p>
    <w:p w14:paraId="5988F7C6" w14:textId="77777777" w:rsidR="0035221D" w:rsidRDefault="0035221D" w:rsidP="0035221D"/>
    <w:p w14:paraId="7696420A" w14:textId="26F11F84" w:rsidR="0035221D" w:rsidRDefault="00E43245" w:rsidP="0035221D">
      <w:pPr>
        <w:ind w:left="2160" w:hanging="2160"/>
      </w:pPr>
      <w:r>
        <w:t>July 1, 1993 -</w:t>
      </w:r>
      <w:r>
        <w:tab/>
      </w:r>
      <w:r w:rsidR="0035221D" w:rsidRPr="00A94B0C">
        <w:rPr>
          <w:b/>
        </w:rPr>
        <w:t>Assistant to the President</w:t>
      </w:r>
      <w:r w:rsidR="00975C3E">
        <w:rPr>
          <w:b/>
        </w:rPr>
        <w:t>,</w:t>
      </w:r>
      <w:r w:rsidR="0035221D">
        <w:t xml:space="preserve"> </w:t>
      </w:r>
      <w:proofErr w:type="spellStart"/>
      <w:r w:rsidR="0035221D" w:rsidRPr="00E165CD">
        <w:rPr>
          <w:b/>
        </w:rPr>
        <w:t>TravelersGroup</w:t>
      </w:r>
      <w:proofErr w:type="spellEnd"/>
      <w:r w:rsidR="0035221D" w:rsidRPr="00E165CD">
        <w:rPr>
          <w:b/>
        </w:rPr>
        <w:t xml:space="preserve"> Inc.</w:t>
      </w:r>
      <w:r w:rsidR="0035221D">
        <w:t xml:space="preserve"> (on leave from</w:t>
      </w:r>
    </w:p>
    <w:p w14:paraId="7D707509" w14:textId="423022AD" w:rsidR="0035221D" w:rsidRDefault="00FB4FE0" w:rsidP="0035221D">
      <w:r>
        <w:t>December 1994</w:t>
      </w:r>
      <w:r>
        <w:tab/>
      </w:r>
      <w:r w:rsidR="00E11609">
        <w:t>UCONN</w:t>
      </w:r>
      <w:r>
        <w:t>).</w:t>
      </w:r>
      <w:r w:rsidR="0035221D">
        <w:t xml:space="preserve"> </w:t>
      </w:r>
      <w:r w:rsidR="00E11609">
        <w:t>H</w:t>
      </w:r>
      <w:r w:rsidR="0035221D">
        <w:t xml:space="preserve">elped launch a pilot project in which life insurance agents </w:t>
      </w:r>
    </w:p>
    <w:p w14:paraId="5E46E0C4" w14:textId="7B0A63FC" w:rsidR="0035221D" w:rsidRDefault="0035221D" w:rsidP="0035221D">
      <w:pPr>
        <w:ind w:left="2160"/>
      </w:pPr>
      <w:r>
        <w:t>of one Travelers subsidiary were permitted, once properly licensed, to sell homeowners and automobile insurance underwri</w:t>
      </w:r>
      <w:r w:rsidR="00593AA3">
        <w:t>tten by a different subsidiary.</w:t>
      </w:r>
      <w:r>
        <w:t xml:space="preserve"> </w:t>
      </w:r>
      <w:r w:rsidR="00E11609">
        <w:t>Helped streamline</w:t>
      </w:r>
      <w:r>
        <w:t xml:space="preserve"> internal financial reports </w:t>
      </w:r>
      <w:r w:rsidR="00E11609">
        <w:t xml:space="preserve">to foster </w:t>
      </w:r>
      <w:r>
        <w:lastRenderedPageBreak/>
        <w:t>integrat</w:t>
      </w:r>
      <w:r w:rsidR="00E11609">
        <w:t>ion of</w:t>
      </w:r>
      <w:r>
        <w:t xml:space="preserve"> Travelers Insurance Company into the new and larger </w:t>
      </w:r>
      <w:proofErr w:type="spellStart"/>
      <w:r>
        <w:t>TravelersGroup</w:t>
      </w:r>
      <w:proofErr w:type="spellEnd"/>
      <w:r>
        <w:t>.</w:t>
      </w:r>
    </w:p>
    <w:p w14:paraId="60299AD7" w14:textId="77777777" w:rsidR="0035221D" w:rsidRDefault="0035221D" w:rsidP="0035221D"/>
    <w:p w14:paraId="37260991" w14:textId="0B52C46D" w:rsidR="0035221D" w:rsidRPr="00E165CD" w:rsidRDefault="0035221D" w:rsidP="0035221D">
      <w:pPr>
        <w:rPr>
          <w:b/>
        </w:rPr>
      </w:pPr>
      <w:r>
        <w:t xml:space="preserve">August 1988 - </w:t>
      </w:r>
      <w:r>
        <w:tab/>
      </w:r>
      <w:r>
        <w:tab/>
      </w:r>
      <w:r w:rsidRPr="00A94B0C">
        <w:rPr>
          <w:b/>
        </w:rPr>
        <w:t>Professor in Residence</w:t>
      </w:r>
      <w:r w:rsidR="00975C3E">
        <w:rPr>
          <w:b/>
        </w:rPr>
        <w:t>,</w:t>
      </w:r>
      <w:r>
        <w:t xml:space="preserve"> </w:t>
      </w:r>
      <w:r w:rsidRPr="00E165CD">
        <w:rPr>
          <w:b/>
        </w:rPr>
        <w:t>Appellate Staff of the Civil</w:t>
      </w:r>
      <w:r w:rsidR="002202C6" w:rsidRPr="00E165CD">
        <w:rPr>
          <w:b/>
        </w:rPr>
        <w:t xml:space="preserve"> Division of the </w:t>
      </w:r>
    </w:p>
    <w:p w14:paraId="4949C2E3" w14:textId="7F626EC3" w:rsidR="0035221D" w:rsidRDefault="003F2AF2" w:rsidP="0035221D">
      <w:pPr>
        <w:ind w:left="2160" w:hanging="2160"/>
      </w:pPr>
      <w:r>
        <w:t>July 1989</w:t>
      </w:r>
      <w:r>
        <w:tab/>
      </w:r>
      <w:r w:rsidR="0035221D" w:rsidRPr="00E165CD">
        <w:rPr>
          <w:b/>
        </w:rPr>
        <w:t>Department of Justice</w:t>
      </w:r>
      <w:r w:rsidR="00BE07BC">
        <w:t xml:space="preserve">. </w:t>
      </w:r>
      <w:r w:rsidR="0035221D">
        <w:t xml:space="preserve">I prepared appellate briefs and argued cases on behalf of the U.S. government in the U.S. Circuit Courts of Appeals.  </w:t>
      </w:r>
    </w:p>
    <w:p w14:paraId="2DC655AF" w14:textId="77777777" w:rsidR="0035221D" w:rsidRDefault="0035221D" w:rsidP="0035221D"/>
    <w:p w14:paraId="2CD1DE89" w14:textId="0146494A" w:rsidR="0035221D" w:rsidRPr="00E165CD" w:rsidRDefault="0035221D" w:rsidP="0035221D">
      <w:pPr>
        <w:rPr>
          <w:b/>
        </w:rPr>
      </w:pPr>
      <w:r>
        <w:t>September 1983 -</w:t>
      </w:r>
      <w:r>
        <w:tab/>
      </w:r>
      <w:r w:rsidRPr="00A94B0C">
        <w:rPr>
          <w:b/>
        </w:rPr>
        <w:t>Associate Professor</w:t>
      </w:r>
      <w:r w:rsidR="00975C3E">
        <w:rPr>
          <w:b/>
        </w:rPr>
        <w:t>,</w:t>
      </w:r>
      <w:r>
        <w:t xml:space="preserve"> </w:t>
      </w:r>
      <w:r w:rsidRPr="00E165CD">
        <w:rPr>
          <w:b/>
        </w:rPr>
        <w:t>University of Miami School of Law.</w:t>
      </w:r>
    </w:p>
    <w:p w14:paraId="0A52FDF2" w14:textId="03415CF7" w:rsidR="0035221D" w:rsidRDefault="003F2AF2" w:rsidP="0035221D">
      <w:pPr>
        <w:ind w:left="2160" w:hanging="2160"/>
      </w:pPr>
      <w:proofErr w:type="gramStart"/>
      <w:r>
        <w:t>August 1988</w:t>
      </w:r>
      <w:proofErr w:type="gramEnd"/>
      <w:r>
        <w:tab/>
      </w:r>
      <w:r w:rsidR="00AE7C30">
        <w:t>I taught the basic first-year Pr</w:t>
      </w:r>
      <w:r w:rsidR="0035221D">
        <w:t xml:space="preserve">operty course and advanced courses or seminars in eminent domain law, and jurisprudence. I also taught administrative law, landlord/tenant law and a seminar in constitutional </w:t>
      </w:r>
      <w:r w:rsidR="00032853">
        <w:t xml:space="preserve">limits on economic regulation. </w:t>
      </w:r>
      <w:r w:rsidR="0035221D">
        <w:t>(</w:t>
      </w:r>
      <w:r w:rsidR="0035221D" w:rsidRPr="00E165CD">
        <w:rPr>
          <w:b/>
        </w:rPr>
        <w:t>Assistant Professor</w:t>
      </w:r>
      <w:r w:rsidR="00975C3E" w:rsidRPr="00E165CD">
        <w:rPr>
          <w:b/>
        </w:rPr>
        <w:t>, U</w:t>
      </w:r>
      <w:r w:rsidR="00975C3E">
        <w:rPr>
          <w:b/>
        </w:rPr>
        <w:t xml:space="preserve">niversity of </w:t>
      </w:r>
      <w:r w:rsidR="00975C3E" w:rsidRPr="00E165CD">
        <w:rPr>
          <w:b/>
        </w:rPr>
        <w:t>M</w:t>
      </w:r>
      <w:r w:rsidR="00975C3E">
        <w:rPr>
          <w:b/>
        </w:rPr>
        <w:t>iami School of</w:t>
      </w:r>
      <w:r w:rsidR="00975C3E" w:rsidRPr="00E165CD">
        <w:rPr>
          <w:b/>
        </w:rPr>
        <w:t xml:space="preserve"> Law</w:t>
      </w:r>
      <w:r w:rsidR="0035221D">
        <w:t xml:space="preserve"> 1983-1987).</w:t>
      </w:r>
    </w:p>
    <w:p w14:paraId="2CE4EE07" w14:textId="77777777" w:rsidR="0035221D" w:rsidRDefault="0035221D" w:rsidP="0035221D"/>
    <w:p w14:paraId="658C5676" w14:textId="2DE877C4" w:rsidR="0035221D" w:rsidRDefault="003F2AF2" w:rsidP="0035221D">
      <w:pPr>
        <w:ind w:left="2160" w:hanging="2160"/>
      </w:pPr>
      <w:r>
        <w:t xml:space="preserve">June 1982 - </w:t>
      </w:r>
      <w:r w:rsidRPr="003F2AF2">
        <w:rPr>
          <w:b/>
        </w:rPr>
        <w:tab/>
        <w:t>Law</w:t>
      </w:r>
      <w:r>
        <w:t xml:space="preserve"> </w:t>
      </w:r>
      <w:r w:rsidR="0035221D" w:rsidRPr="00A94B0C">
        <w:rPr>
          <w:b/>
        </w:rPr>
        <w:t>Clerk</w:t>
      </w:r>
      <w:r w:rsidR="00975C3E">
        <w:t xml:space="preserve"> to </w:t>
      </w:r>
      <w:r w:rsidR="0035221D">
        <w:t>Judge Irving R. Kaufman of the U.S. Court</w:t>
      </w:r>
      <w:r>
        <w:t xml:space="preserve"> of Appeals for</w:t>
      </w:r>
    </w:p>
    <w:p w14:paraId="53DDD77D" w14:textId="77777777" w:rsidR="0035221D" w:rsidRDefault="003F2AF2" w:rsidP="0035221D">
      <w:r>
        <w:t>June 1983</w:t>
      </w:r>
      <w:r>
        <w:tab/>
      </w:r>
      <w:r>
        <w:tab/>
      </w:r>
      <w:r w:rsidR="0035221D">
        <w:t>the Second Circuit.</w:t>
      </w:r>
    </w:p>
    <w:p w14:paraId="00A0C276" w14:textId="77777777" w:rsidR="0035221D" w:rsidRDefault="0035221D" w:rsidP="0035221D"/>
    <w:p w14:paraId="4932D9A0" w14:textId="73B65289" w:rsidR="0035221D" w:rsidRDefault="0035221D" w:rsidP="00E165CD">
      <w:pPr>
        <w:ind w:left="2160" w:hanging="2160"/>
      </w:pPr>
      <w:r>
        <w:t>1981 - 1982</w:t>
      </w:r>
      <w:r>
        <w:tab/>
      </w:r>
      <w:r w:rsidRPr="00A94B0C">
        <w:rPr>
          <w:b/>
        </w:rPr>
        <w:t>Instructor</w:t>
      </w:r>
      <w:r w:rsidR="00975C3E">
        <w:rPr>
          <w:b/>
        </w:rPr>
        <w:t>,</w:t>
      </w:r>
      <w:r>
        <w:t xml:space="preserve"> </w:t>
      </w:r>
      <w:r w:rsidRPr="00E165CD">
        <w:rPr>
          <w:b/>
        </w:rPr>
        <w:t>University of Miami Law School</w:t>
      </w:r>
      <w:r w:rsidR="00975C3E" w:rsidRPr="00E165CD">
        <w:rPr>
          <w:b/>
        </w:rPr>
        <w:t xml:space="preserve"> of Law</w:t>
      </w:r>
      <w:r w:rsidRPr="00E165CD">
        <w:rPr>
          <w:b/>
        </w:rPr>
        <w:t>.</w:t>
      </w:r>
      <w:r w:rsidR="00334318">
        <w:t xml:space="preserve"> </w:t>
      </w:r>
      <w:r>
        <w:t xml:space="preserve">I taught </w:t>
      </w:r>
      <w:r w:rsidR="00046286">
        <w:t>L</w:t>
      </w:r>
      <w:r>
        <w:t xml:space="preserve">egal </w:t>
      </w:r>
      <w:r w:rsidR="00046286">
        <w:t>W</w:t>
      </w:r>
      <w:r>
        <w:t xml:space="preserve">riting, </w:t>
      </w:r>
      <w:r w:rsidR="00046286">
        <w:t>Moot C</w:t>
      </w:r>
      <w:r>
        <w:t>ourt</w:t>
      </w:r>
      <w:r w:rsidR="00046286">
        <w:t>, and Ethics to first-</w:t>
      </w:r>
      <w:r>
        <w:t>year students and substantiv</w:t>
      </w:r>
      <w:r w:rsidR="00975C3E">
        <w:t xml:space="preserve">e </w:t>
      </w:r>
      <w:r>
        <w:t xml:space="preserve">courses </w:t>
      </w:r>
      <w:r w:rsidR="002202C6">
        <w:t>in</w:t>
      </w:r>
      <w:r w:rsidR="00975C3E">
        <w:t xml:space="preserve"> </w:t>
      </w:r>
      <w:r w:rsidR="00631803">
        <w:t>B</w:t>
      </w:r>
      <w:r>
        <w:t xml:space="preserve">roadcast </w:t>
      </w:r>
      <w:r w:rsidR="00631803">
        <w:t>R</w:t>
      </w:r>
      <w:r>
        <w:t xml:space="preserve">egulation and </w:t>
      </w:r>
      <w:r w:rsidR="00631803">
        <w:t>A</w:t>
      </w:r>
      <w:r>
        <w:t>ntitrust.</w:t>
      </w:r>
    </w:p>
    <w:p w14:paraId="3ED39DCD" w14:textId="77777777" w:rsidR="0035221D" w:rsidRDefault="0035221D" w:rsidP="0035221D"/>
    <w:p w14:paraId="575990AC" w14:textId="1988A6FC" w:rsidR="0035221D" w:rsidRDefault="003F2AF2" w:rsidP="0035221D">
      <w:pPr>
        <w:ind w:left="2160" w:hanging="2160"/>
      </w:pPr>
      <w:r>
        <w:t>Summer 1980</w:t>
      </w:r>
      <w:r>
        <w:tab/>
      </w:r>
      <w:r w:rsidR="0035221D" w:rsidRPr="00A94B0C">
        <w:rPr>
          <w:b/>
        </w:rPr>
        <w:t>Summer Associate</w:t>
      </w:r>
      <w:r w:rsidR="00975C3E">
        <w:t>,</w:t>
      </w:r>
      <w:r w:rsidR="0035221D">
        <w:t xml:space="preserve"> Rifkin</w:t>
      </w:r>
      <w:r w:rsidR="00B27F25">
        <w:t>d &amp; Sterling, Beverly Hills, Calif.</w:t>
      </w:r>
    </w:p>
    <w:p w14:paraId="220FF01A" w14:textId="77777777" w:rsidR="0035221D" w:rsidRDefault="0035221D" w:rsidP="0035221D"/>
    <w:p w14:paraId="587AD236" w14:textId="46CABBFA" w:rsidR="0035221D" w:rsidRDefault="003F2AF2" w:rsidP="0035221D">
      <w:pPr>
        <w:ind w:left="2160" w:hanging="2160"/>
      </w:pPr>
      <w:r>
        <w:t>Summer 1979</w:t>
      </w:r>
      <w:r>
        <w:tab/>
      </w:r>
      <w:r w:rsidR="0035221D" w:rsidRPr="00A94B0C">
        <w:rPr>
          <w:b/>
        </w:rPr>
        <w:t>Summer Associate</w:t>
      </w:r>
      <w:r w:rsidR="00975C3E">
        <w:t>,</w:t>
      </w:r>
      <w:r w:rsidR="0035221D">
        <w:t xml:space="preserve"> </w:t>
      </w:r>
      <w:r w:rsidR="00B27F25">
        <w:t>Irell &amp; Manella, Los Angeles, Calif.</w:t>
      </w:r>
    </w:p>
    <w:p w14:paraId="0B239B6F" w14:textId="77777777" w:rsidR="00976C64" w:rsidRDefault="00976C64" w:rsidP="0035221D">
      <w:pPr>
        <w:ind w:left="2160" w:hanging="2160"/>
      </w:pPr>
    </w:p>
    <w:p w14:paraId="7ADF475E" w14:textId="77777777" w:rsidR="0035221D" w:rsidRDefault="0035221D" w:rsidP="0035221D"/>
    <w:p w14:paraId="62C1D49C" w14:textId="77777777" w:rsidR="0035221D" w:rsidRDefault="0035221D" w:rsidP="0035221D"/>
    <w:p w14:paraId="4106616E" w14:textId="77777777" w:rsidR="0035221D" w:rsidRDefault="0035221D" w:rsidP="0035221D">
      <w:r w:rsidRPr="00E1693A">
        <w:rPr>
          <w:sz w:val="28"/>
          <w:szCs w:val="28"/>
          <w:u w:val="single"/>
        </w:rPr>
        <w:t>Publications</w:t>
      </w:r>
      <w:r>
        <w:t>:</w:t>
      </w:r>
    </w:p>
    <w:p w14:paraId="2CD47CFF" w14:textId="77777777" w:rsidR="0035221D" w:rsidRDefault="0035221D" w:rsidP="0035221D">
      <w:pPr>
        <w:ind w:left="2160" w:hanging="2160"/>
      </w:pPr>
      <w:r>
        <w:tab/>
      </w:r>
    </w:p>
    <w:p w14:paraId="2EDB2711" w14:textId="189FCA98" w:rsidR="000A4A42" w:rsidRDefault="0035221D" w:rsidP="0035221D">
      <w:pPr>
        <w:ind w:left="2160" w:hanging="2160"/>
      </w:pPr>
      <w:r>
        <w:rPr>
          <w:u w:val="single"/>
        </w:rPr>
        <w:t>Academic</w:t>
      </w:r>
      <w:r>
        <w:tab/>
      </w:r>
      <w:r w:rsidR="000A4A42" w:rsidRPr="000A4A42">
        <w:rPr>
          <w:i/>
          <w:iCs/>
        </w:rPr>
        <w:t>A Culture of Expedience, in</w:t>
      </w:r>
      <w:r w:rsidR="000A4A42">
        <w:t xml:space="preserve"> </w:t>
      </w:r>
      <w:r w:rsidR="000A4A42" w:rsidRPr="000A4A42">
        <w:rPr>
          <w:smallCaps/>
        </w:rPr>
        <w:t>Is Democracy Doomed</w:t>
      </w:r>
      <w:r w:rsidR="000A4A42">
        <w:rPr>
          <w:smallCaps/>
        </w:rPr>
        <w:t xml:space="preserve"> (</w:t>
      </w:r>
      <w:r w:rsidR="000A4A42">
        <w:t>Austin Sarat, ed. Forthcoming 202</w:t>
      </w:r>
      <w:r w:rsidR="004758F1">
        <w:t>6</w:t>
      </w:r>
      <w:r w:rsidR="000A4A42">
        <w:t>).</w:t>
      </w:r>
    </w:p>
    <w:p w14:paraId="2902E2AC" w14:textId="77777777" w:rsidR="000A4A42" w:rsidRPr="004758F1" w:rsidRDefault="000A4A42" w:rsidP="0035221D">
      <w:pPr>
        <w:ind w:left="2160" w:hanging="2160"/>
        <w:rPr>
          <w:i/>
          <w:iCs/>
        </w:rPr>
      </w:pPr>
    </w:p>
    <w:p w14:paraId="20EFE24E" w14:textId="595D486B" w:rsidR="000A4A42" w:rsidRPr="000A4A42" w:rsidRDefault="000A4A42" w:rsidP="0035221D">
      <w:pPr>
        <w:ind w:left="2160" w:hanging="2160"/>
      </w:pPr>
      <w:r w:rsidRPr="004758F1">
        <w:rPr>
          <w:i/>
          <w:iCs/>
        </w:rPr>
        <w:tab/>
        <w:t>Legal Education Transformed, Yet Here We Are: Reflections on Duncan Kennedy’s Critiques in the Journal of Legal Education</w:t>
      </w:r>
      <w:r>
        <w:t xml:space="preserve"> (with Susan Keller),  </w:t>
      </w:r>
      <w:r w:rsidR="004758F1">
        <w:t xml:space="preserve">74 </w:t>
      </w:r>
      <w:r>
        <w:t>Journal of Legal Education</w:t>
      </w:r>
      <w:r w:rsidR="004758F1">
        <w:t xml:space="preserve"> </w:t>
      </w:r>
      <w:proofErr w:type="spellStart"/>
      <w:r w:rsidR="004758F1">
        <w:t xml:space="preserve">Nos. </w:t>
      </w:r>
      <w:proofErr w:type="spellEnd"/>
      <w:r w:rsidR="004758F1">
        <w:t xml:space="preserve">2&amp;3 </w:t>
      </w:r>
      <w:r>
        <w:t>forthcoming 202</w:t>
      </w:r>
      <w:r w:rsidR="004758F1">
        <w:t>6</w:t>
      </w:r>
      <w:r>
        <w:t>).</w:t>
      </w:r>
    </w:p>
    <w:p w14:paraId="63BAE542" w14:textId="77777777" w:rsidR="000A4A42" w:rsidRPr="000A4A42" w:rsidRDefault="000A4A42" w:rsidP="0035221D">
      <w:pPr>
        <w:ind w:left="2160" w:hanging="2160"/>
        <w:rPr>
          <w:i/>
          <w:smallCaps/>
        </w:rPr>
      </w:pPr>
    </w:p>
    <w:p w14:paraId="0225B8D0" w14:textId="0A42E19F" w:rsidR="00DF4998" w:rsidRDefault="000A4A42" w:rsidP="000A4A42">
      <w:pPr>
        <w:ind w:left="2160" w:hanging="720"/>
      </w:pPr>
      <w:r>
        <w:rPr>
          <w:i/>
        </w:rPr>
        <w:t xml:space="preserve">            </w:t>
      </w:r>
      <w:r w:rsidR="00DF4998" w:rsidRPr="00F76437">
        <w:rPr>
          <w:i/>
        </w:rPr>
        <w:t>50 More Ways to Promote Scholarship within a Law School Community</w:t>
      </w:r>
      <w:r w:rsidR="00DF4998">
        <w:t xml:space="preserve">, 73 </w:t>
      </w:r>
      <w:r w:rsidR="00DF4998" w:rsidRPr="00E165CD">
        <w:rPr>
          <w:smallCaps/>
        </w:rPr>
        <w:t>J.</w:t>
      </w:r>
      <w:r>
        <w:rPr>
          <w:smallCaps/>
        </w:rPr>
        <w:t xml:space="preserve"> </w:t>
      </w:r>
      <w:r w:rsidR="00DF4998" w:rsidRPr="00E165CD">
        <w:rPr>
          <w:smallCaps/>
        </w:rPr>
        <w:t>Legal Educ.</w:t>
      </w:r>
      <w:r w:rsidR="00DF4998">
        <w:t xml:space="preserve"> 39 (with Steven Wilf) (2025).</w:t>
      </w:r>
    </w:p>
    <w:p w14:paraId="4F3CF8E8" w14:textId="77777777" w:rsidR="00DF4998" w:rsidRDefault="00DF4998" w:rsidP="0035221D">
      <w:pPr>
        <w:ind w:left="2160" w:hanging="2160"/>
        <w:rPr>
          <w:smallCaps/>
        </w:rPr>
      </w:pPr>
    </w:p>
    <w:p w14:paraId="6ECC19C7" w14:textId="7C2FC246" w:rsidR="0035221D" w:rsidRDefault="0035221D" w:rsidP="00DF4998">
      <w:pPr>
        <w:ind w:left="2160"/>
      </w:pPr>
      <w:r w:rsidRPr="00E165CD">
        <w:rPr>
          <w:smallCaps/>
        </w:rPr>
        <w:t>Getting to Maybe: How to Excel on Law School Exams</w:t>
      </w:r>
      <w:r>
        <w:rPr>
          <w:i/>
        </w:rPr>
        <w:t xml:space="preserve"> (</w:t>
      </w:r>
      <w:r>
        <w:t>with Michael Fischl) (Carolina Academic Press 1999) (combines study guide tips with sustained analysis of how exams rely on patterned ambiguity within law) (roughly 125,000 copies sold)</w:t>
      </w:r>
      <w:r w:rsidR="004E7759">
        <w:t xml:space="preserve"> (2d Ed</w:t>
      </w:r>
      <w:r w:rsidR="00FA0008">
        <w:t xml:space="preserve">ition </w:t>
      </w:r>
      <w:r w:rsidR="00650D73">
        <w:t>published</w:t>
      </w:r>
      <w:r w:rsidR="00FA0008">
        <w:t xml:space="preserve"> 202</w:t>
      </w:r>
      <w:r w:rsidR="00650D73">
        <w:t>3</w:t>
      </w:r>
      <w:r w:rsidR="004E7759">
        <w:t>)</w:t>
      </w:r>
      <w:r>
        <w:t>.</w:t>
      </w:r>
    </w:p>
    <w:p w14:paraId="2D845E82" w14:textId="4A2A6C87" w:rsidR="00DD269C" w:rsidRDefault="00DD269C" w:rsidP="0035221D">
      <w:pPr>
        <w:ind w:left="2160" w:hanging="2160"/>
      </w:pPr>
    </w:p>
    <w:p w14:paraId="5C93858B" w14:textId="1F245643" w:rsidR="008406FD" w:rsidRPr="00650D73" w:rsidRDefault="00DD269C" w:rsidP="00DD269C">
      <w:pPr>
        <w:ind w:left="1440" w:firstLine="720"/>
        <w:rPr>
          <w:szCs w:val="24"/>
        </w:rPr>
      </w:pPr>
      <w:r w:rsidRPr="00DD269C">
        <w:rPr>
          <w:szCs w:val="24"/>
        </w:rPr>
        <w:lastRenderedPageBreak/>
        <w:t>Post-Truth Won’t Set</w:t>
      </w:r>
      <w:r w:rsidRPr="00BE3509">
        <w:rPr>
          <w:sz w:val="28"/>
          <w:szCs w:val="28"/>
        </w:rPr>
        <w:t xml:space="preserve"> </w:t>
      </w:r>
      <w:r w:rsidRPr="00DD269C">
        <w:rPr>
          <w:szCs w:val="24"/>
        </w:rPr>
        <w:t>Us Free: Health Law, Patient Autonomy</w:t>
      </w:r>
      <w:r w:rsidRPr="00DD269C">
        <w:rPr>
          <w:szCs w:val="24"/>
        </w:rPr>
        <w:br/>
        <w:t xml:space="preserve">          </w:t>
      </w:r>
      <w:r>
        <w:rPr>
          <w:szCs w:val="24"/>
        </w:rPr>
        <w:t xml:space="preserve">  </w:t>
      </w:r>
      <w:r w:rsidRPr="00DD269C">
        <w:rPr>
          <w:szCs w:val="24"/>
        </w:rPr>
        <w:t>and the Rise of the Infodemic</w:t>
      </w:r>
      <w:r w:rsidR="008406FD">
        <w:rPr>
          <w:szCs w:val="24"/>
        </w:rPr>
        <w:t xml:space="preserve"> (with Wendy E. Parmet) </w:t>
      </w:r>
      <w:r w:rsidR="00650D73">
        <w:rPr>
          <w:szCs w:val="24"/>
        </w:rPr>
        <w:t>C</w:t>
      </w:r>
      <w:r w:rsidR="008406FD">
        <w:rPr>
          <w:szCs w:val="24"/>
        </w:rPr>
        <w:t xml:space="preserve">hapter </w:t>
      </w:r>
      <w:r w:rsidR="00650D73">
        <w:rPr>
          <w:szCs w:val="24"/>
        </w:rPr>
        <w:t xml:space="preserve">4, </w:t>
      </w:r>
      <w:r w:rsidR="00650D73">
        <w:rPr>
          <w:szCs w:val="24"/>
        </w:rPr>
        <w:br/>
        <w:t xml:space="preserve">            pp 58-72 </w:t>
      </w:r>
      <w:r w:rsidR="008406FD">
        <w:rPr>
          <w:szCs w:val="24"/>
        </w:rPr>
        <w:t xml:space="preserve">in </w:t>
      </w:r>
      <w:r w:rsidR="00650D73" w:rsidRPr="00B44543">
        <w:rPr>
          <w:i/>
          <w:iCs/>
          <w:szCs w:val="24"/>
        </w:rPr>
        <w:t xml:space="preserve">COVID-19 and the </w:t>
      </w:r>
      <w:r w:rsidR="00B44543" w:rsidRPr="00B44543">
        <w:rPr>
          <w:i/>
          <w:iCs/>
          <w:szCs w:val="24"/>
        </w:rPr>
        <w:t>L</w:t>
      </w:r>
      <w:r w:rsidR="00650D73" w:rsidRPr="00B44543">
        <w:rPr>
          <w:i/>
          <w:iCs/>
          <w:szCs w:val="24"/>
        </w:rPr>
        <w:t>aw: Disruption, Impact and Legacy</w:t>
      </w:r>
      <w:r w:rsidR="008406FD">
        <w:rPr>
          <w:szCs w:val="24"/>
        </w:rPr>
        <w:br/>
        <w:t xml:space="preserve">            </w:t>
      </w:r>
      <w:r w:rsidR="00B44543">
        <w:rPr>
          <w:szCs w:val="24"/>
        </w:rPr>
        <w:t>(</w:t>
      </w:r>
      <w:r w:rsidR="00650D73">
        <w:rPr>
          <w:szCs w:val="24"/>
        </w:rPr>
        <w:t>I. Glenn Cohen,</w:t>
      </w:r>
      <w:r w:rsidR="008406FD">
        <w:rPr>
          <w:szCs w:val="24"/>
        </w:rPr>
        <w:t xml:space="preserve"> Abbe </w:t>
      </w:r>
      <w:r w:rsidR="00650D73">
        <w:rPr>
          <w:szCs w:val="24"/>
        </w:rPr>
        <w:t xml:space="preserve">R. </w:t>
      </w:r>
      <w:r w:rsidR="008406FD">
        <w:rPr>
          <w:szCs w:val="24"/>
        </w:rPr>
        <w:t>Gluck</w:t>
      </w:r>
      <w:r w:rsidR="00650D73">
        <w:rPr>
          <w:szCs w:val="24"/>
        </w:rPr>
        <w:t xml:space="preserve">, Katherine L. Kraschel, and Carmel </w:t>
      </w:r>
      <w:r w:rsidR="00650D73">
        <w:rPr>
          <w:szCs w:val="24"/>
        </w:rPr>
        <w:br/>
        <w:t xml:space="preserve">            Shachar</w:t>
      </w:r>
      <w:r w:rsidR="00B44543">
        <w:rPr>
          <w:szCs w:val="24"/>
        </w:rPr>
        <w:t>,</w:t>
      </w:r>
      <w:r w:rsidR="00650D73">
        <w:rPr>
          <w:szCs w:val="24"/>
        </w:rPr>
        <w:t xml:space="preserve"> eds.</w:t>
      </w:r>
      <w:r w:rsidR="008406FD">
        <w:rPr>
          <w:szCs w:val="24"/>
        </w:rPr>
        <w:t xml:space="preserve">) (Cambridge Univ. </w:t>
      </w:r>
      <w:r w:rsidR="008406FD" w:rsidRPr="008406FD">
        <w:rPr>
          <w:szCs w:val="24"/>
        </w:rPr>
        <w:t>Press, 202</w:t>
      </w:r>
      <w:r w:rsidR="00F871C4">
        <w:rPr>
          <w:szCs w:val="24"/>
        </w:rPr>
        <w:t>3</w:t>
      </w:r>
      <w:r w:rsidR="008406FD">
        <w:rPr>
          <w:sz w:val="28"/>
          <w:szCs w:val="28"/>
        </w:rPr>
        <w:t>)</w:t>
      </w:r>
    </w:p>
    <w:p w14:paraId="35ACA6A0" w14:textId="3B81087D" w:rsidR="004E7759" w:rsidRDefault="004E7759" w:rsidP="008406FD"/>
    <w:p w14:paraId="602F7E5F" w14:textId="68EA756C" w:rsidR="004E7759" w:rsidRDefault="004E7759" w:rsidP="0035221D">
      <w:pPr>
        <w:ind w:left="2160" w:hanging="2160"/>
      </w:pPr>
      <w:r>
        <w:tab/>
      </w:r>
      <w:r w:rsidRPr="004E7759">
        <w:rPr>
          <w:i/>
        </w:rPr>
        <w:t>COVID19 – The First Post-Truth Pandemic</w:t>
      </w:r>
      <w:r>
        <w:t xml:space="preserve">, American Journal of Public Health </w:t>
      </w:r>
      <w:r w:rsidR="00294491">
        <w:t xml:space="preserve">110 no. 7 </w:t>
      </w:r>
      <w:r>
        <w:t>(July</w:t>
      </w:r>
      <w:r w:rsidR="00294491">
        <w:t xml:space="preserve"> 1,</w:t>
      </w:r>
      <w:r>
        <w:t xml:space="preserve"> 2020) </w:t>
      </w:r>
      <w:r w:rsidR="00294491">
        <w:t xml:space="preserve">pp. 945-46 </w:t>
      </w:r>
      <w:r>
        <w:t xml:space="preserve">(with Wendy </w:t>
      </w:r>
      <w:r w:rsidR="000D3AF6">
        <w:t xml:space="preserve">E. </w:t>
      </w:r>
      <w:r>
        <w:t>Parmet)</w:t>
      </w:r>
      <w:r w:rsidR="00F12DDD" w:rsidRPr="00F12DDD">
        <w:t xml:space="preserve"> </w:t>
      </w:r>
      <w:hyperlink r:id="rId11" w:history="1">
        <w:r w:rsidR="000D3AF6" w:rsidRPr="001F1741">
          <w:rPr>
            <w:rStyle w:val="Hyperlink"/>
          </w:rPr>
          <w:t>https://ajph.aphapublications.org/doi/full/10.2105/AJPH.2020.305721</w:t>
        </w:r>
      </w:hyperlink>
      <w:r w:rsidR="000D3AF6">
        <w:t>.</w:t>
      </w:r>
    </w:p>
    <w:p w14:paraId="6408169E" w14:textId="77777777" w:rsidR="00FA0008" w:rsidRDefault="00FA0008" w:rsidP="0035221D">
      <w:pPr>
        <w:ind w:left="2160" w:hanging="2160"/>
      </w:pPr>
    </w:p>
    <w:p w14:paraId="13BE9713" w14:textId="7A4EB546" w:rsidR="002B142E" w:rsidRDefault="00FA0008" w:rsidP="000A4A42">
      <w:pPr>
        <w:ind w:left="2160" w:hanging="2160"/>
      </w:pPr>
      <w:r>
        <w:tab/>
      </w:r>
      <w:r w:rsidRPr="00FA0008">
        <w:rPr>
          <w:i/>
        </w:rPr>
        <w:t>Constitutional Spirals</w:t>
      </w:r>
      <w:r>
        <w:t xml:space="preserve">, </w:t>
      </w:r>
      <w:r w:rsidR="00036AAE">
        <w:t xml:space="preserve"> 16 </w:t>
      </w:r>
      <w:r>
        <w:t xml:space="preserve">Northeastern University Law Review </w:t>
      </w:r>
      <w:r w:rsidR="00DD269C">
        <w:t xml:space="preserve">675 </w:t>
      </w:r>
      <w:r>
        <w:t>(</w:t>
      </w:r>
      <w:r w:rsidR="00DD269C">
        <w:t>2021</w:t>
      </w:r>
      <w:r>
        <w:t xml:space="preserve">) (comments on Jack Balkin’s recent book, </w:t>
      </w:r>
      <w:r w:rsidRPr="000108B3">
        <w:rPr>
          <w:smallCaps/>
        </w:rPr>
        <w:t>T</w:t>
      </w:r>
      <w:r w:rsidR="000108B3" w:rsidRPr="000108B3">
        <w:rPr>
          <w:smallCaps/>
        </w:rPr>
        <w:t>he Cycles of</w:t>
      </w:r>
      <w:r w:rsidRPr="000108B3">
        <w:rPr>
          <w:smallCaps/>
        </w:rPr>
        <w:t xml:space="preserve"> Constitutional Time</w:t>
      </w:r>
      <w:r>
        <w:t xml:space="preserve"> from Oxford Univ. Press)</w:t>
      </w:r>
      <w:r w:rsidR="000D3AF6">
        <w:t>.</w:t>
      </w:r>
    </w:p>
    <w:p w14:paraId="1D63C904" w14:textId="77777777" w:rsidR="002B142E" w:rsidRDefault="002B142E" w:rsidP="0035221D">
      <w:pPr>
        <w:ind w:left="2160" w:hanging="2160"/>
      </w:pPr>
    </w:p>
    <w:p w14:paraId="243C16C0" w14:textId="182367A9" w:rsidR="0035221D" w:rsidRDefault="002B142E" w:rsidP="0035221D">
      <w:pPr>
        <w:ind w:left="2160" w:hanging="2160"/>
      </w:pPr>
      <w:r>
        <w:tab/>
      </w:r>
      <w:r w:rsidR="0035221D" w:rsidRPr="00896BB8">
        <w:rPr>
          <w:i/>
        </w:rPr>
        <w:t>The Future of Legal Scholarship Symposium: An Introduction</w:t>
      </w:r>
      <w:r w:rsidR="0035221D">
        <w:t xml:space="preserve">, 66 </w:t>
      </w:r>
      <w:r w:rsidR="00975C3E" w:rsidRPr="00E165CD">
        <w:rPr>
          <w:smallCaps/>
        </w:rPr>
        <w:t>J.</w:t>
      </w:r>
      <w:r w:rsidR="00D81924" w:rsidRPr="00E165CD">
        <w:rPr>
          <w:smallCaps/>
        </w:rPr>
        <w:t xml:space="preserve"> </w:t>
      </w:r>
      <w:r w:rsidR="0035221D" w:rsidRPr="00E165CD">
        <w:rPr>
          <w:smallCaps/>
        </w:rPr>
        <w:t>Legal Educ</w:t>
      </w:r>
      <w:r w:rsidR="00D81924" w:rsidRPr="00E165CD">
        <w:rPr>
          <w:smallCaps/>
        </w:rPr>
        <w:t>.</w:t>
      </w:r>
      <w:r w:rsidR="00D81924">
        <w:t xml:space="preserve"> </w:t>
      </w:r>
      <w:r w:rsidR="0035221D">
        <w:t xml:space="preserve"> 2 (2016) (summarizing symposium issue built on conference held at Northeastern in April 2016). </w:t>
      </w:r>
    </w:p>
    <w:p w14:paraId="3041926D" w14:textId="77777777" w:rsidR="0035221D" w:rsidRDefault="0035221D" w:rsidP="0035221D">
      <w:pPr>
        <w:ind w:left="2160" w:hanging="2160"/>
      </w:pPr>
      <w:r>
        <w:tab/>
      </w:r>
      <w:r>
        <w:tab/>
      </w:r>
    </w:p>
    <w:p w14:paraId="5E9B2ECC" w14:textId="670A6844" w:rsidR="0035221D" w:rsidRPr="002531E4" w:rsidRDefault="0035221D" w:rsidP="0035221D">
      <w:pPr>
        <w:ind w:left="2160" w:hanging="2160"/>
      </w:pPr>
      <w:r>
        <w:tab/>
      </w:r>
      <w:r w:rsidRPr="005D6D9F">
        <w:rPr>
          <w:i/>
        </w:rPr>
        <w:t>Saving the Canary</w:t>
      </w:r>
      <w:r>
        <w:t xml:space="preserve">, 66 </w:t>
      </w:r>
      <w:r w:rsidRPr="00E45A4F">
        <w:rPr>
          <w:smallCaps/>
        </w:rPr>
        <w:t xml:space="preserve">Syracuse </w:t>
      </w:r>
      <w:r w:rsidR="00D81924" w:rsidRPr="00E45A4F">
        <w:rPr>
          <w:smallCaps/>
        </w:rPr>
        <w:t>L</w:t>
      </w:r>
      <w:r w:rsidR="00D81924">
        <w:rPr>
          <w:smallCaps/>
        </w:rPr>
        <w:t xml:space="preserve">. </w:t>
      </w:r>
      <w:r w:rsidR="00D81924" w:rsidRPr="00E45A4F">
        <w:rPr>
          <w:smallCaps/>
        </w:rPr>
        <w:t xml:space="preserve"> Rev</w:t>
      </w:r>
      <w:r w:rsidR="00D81924">
        <w:rPr>
          <w:smallCaps/>
        </w:rPr>
        <w:t>.</w:t>
      </w:r>
      <w:r w:rsidR="00D81924">
        <w:t xml:space="preserve"> </w:t>
      </w:r>
      <w:r>
        <w:t>479 (2016) (tribute essay for Rick Matasar reflecting on current challenges facing legal education)</w:t>
      </w:r>
      <w:r w:rsidR="00F76437">
        <w:t>.</w:t>
      </w:r>
    </w:p>
    <w:p w14:paraId="025F21BA" w14:textId="77777777" w:rsidR="0035221D" w:rsidRDefault="0035221D" w:rsidP="0035221D"/>
    <w:p w14:paraId="169D9957" w14:textId="31770F8F" w:rsidR="0035221D" w:rsidRDefault="0035221D" w:rsidP="0035221D">
      <w:pPr>
        <w:ind w:left="2160" w:hanging="2160"/>
      </w:pPr>
      <w:r>
        <w:rPr>
          <w:i/>
        </w:rPr>
        <w:tab/>
      </w:r>
      <w:r w:rsidRPr="002E363E">
        <w:rPr>
          <w:i/>
        </w:rPr>
        <w:t>If it Quacks Like a Lame D</w:t>
      </w:r>
      <w:r w:rsidR="00FA5BDE">
        <w:rPr>
          <w:i/>
        </w:rPr>
        <w:t xml:space="preserve">uck, </w:t>
      </w:r>
      <w:proofErr w:type="gramStart"/>
      <w:r w:rsidR="00FA5BDE">
        <w:rPr>
          <w:i/>
        </w:rPr>
        <w:t>Can</w:t>
      </w:r>
      <w:proofErr w:type="gramEnd"/>
      <w:r w:rsidR="00FA5BDE">
        <w:rPr>
          <w:i/>
        </w:rPr>
        <w:t xml:space="preserve"> it </w:t>
      </w:r>
      <w:proofErr w:type="gramStart"/>
      <w:r w:rsidR="00FA5BDE">
        <w:rPr>
          <w:i/>
        </w:rPr>
        <w:t>Lead</w:t>
      </w:r>
      <w:proofErr w:type="gramEnd"/>
      <w:r w:rsidR="00FA5BDE">
        <w:rPr>
          <w:i/>
        </w:rPr>
        <w:t xml:space="preserve"> the Free </w:t>
      </w:r>
      <w:proofErr w:type="gramStart"/>
      <w:r w:rsidR="00FA5BDE">
        <w:rPr>
          <w:i/>
        </w:rPr>
        <w:t>World?</w:t>
      </w:r>
      <w:r w:rsidRPr="002E363E">
        <w:rPr>
          <w:i/>
        </w:rPr>
        <w:t>:</w:t>
      </w:r>
      <w:proofErr w:type="gramEnd"/>
      <w:r w:rsidRPr="002E363E">
        <w:rPr>
          <w:i/>
        </w:rPr>
        <w:t xml:space="preserve"> The Case for Relaxing Presidential Term Limits</w:t>
      </w:r>
      <w:r>
        <w:t xml:space="preserve">, 43 </w:t>
      </w:r>
      <w:r w:rsidR="00D81924" w:rsidRPr="00E45A4F">
        <w:rPr>
          <w:smallCaps/>
        </w:rPr>
        <w:t>Conn</w:t>
      </w:r>
      <w:r w:rsidR="00D81924">
        <w:rPr>
          <w:smallCaps/>
        </w:rPr>
        <w:t xml:space="preserve">. </w:t>
      </w:r>
      <w:r w:rsidR="00D81924" w:rsidRPr="00E45A4F">
        <w:rPr>
          <w:smallCaps/>
        </w:rPr>
        <w:t>L</w:t>
      </w:r>
      <w:r w:rsidR="00D81924">
        <w:rPr>
          <w:smallCaps/>
        </w:rPr>
        <w:t>.</w:t>
      </w:r>
      <w:r w:rsidR="00D81924" w:rsidRPr="00E45A4F">
        <w:rPr>
          <w:smallCaps/>
        </w:rPr>
        <w:t xml:space="preserve"> Rev</w:t>
      </w:r>
      <w:r w:rsidR="00D81924">
        <w:rPr>
          <w:smallCaps/>
        </w:rPr>
        <w:t>.</w:t>
      </w:r>
      <w:r w:rsidR="00D81924">
        <w:t xml:space="preserve"> </w:t>
      </w:r>
      <w:r>
        <w:t>1097 (2011).</w:t>
      </w:r>
    </w:p>
    <w:p w14:paraId="37105DFF" w14:textId="77777777" w:rsidR="0035221D" w:rsidRDefault="0035221D" w:rsidP="0035221D">
      <w:pPr>
        <w:ind w:left="2160" w:hanging="2160"/>
      </w:pPr>
    </w:p>
    <w:p w14:paraId="09F2E3BF" w14:textId="4EF247A0" w:rsidR="0035221D" w:rsidRPr="00505E32" w:rsidRDefault="0035221D" w:rsidP="0035221D">
      <w:pPr>
        <w:ind w:left="2160" w:hanging="2160"/>
      </w:pPr>
      <w:r>
        <w:tab/>
      </w:r>
      <w:r>
        <w:rPr>
          <w:i/>
        </w:rPr>
        <w:t>Big Ideas,</w:t>
      </w:r>
      <w:r>
        <w:t xml:space="preserve"> 40 </w:t>
      </w:r>
      <w:r w:rsidR="00D81924" w:rsidRPr="00E45A4F">
        <w:rPr>
          <w:smallCaps/>
        </w:rPr>
        <w:t>Conn</w:t>
      </w:r>
      <w:r w:rsidR="00D81924">
        <w:rPr>
          <w:smallCaps/>
        </w:rPr>
        <w:t>.</w:t>
      </w:r>
      <w:r w:rsidR="00AD5A3E">
        <w:rPr>
          <w:smallCaps/>
        </w:rPr>
        <w:t xml:space="preserve"> </w:t>
      </w:r>
      <w:r w:rsidR="00D81924" w:rsidRPr="00E45A4F">
        <w:rPr>
          <w:smallCaps/>
        </w:rPr>
        <w:t>L</w:t>
      </w:r>
      <w:r w:rsidR="00D81924">
        <w:rPr>
          <w:smallCaps/>
        </w:rPr>
        <w:t>.</w:t>
      </w:r>
      <w:r w:rsidR="00D81924" w:rsidRPr="00E45A4F">
        <w:rPr>
          <w:smallCaps/>
        </w:rPr>
        <w:t xml:space="preserve"> Rev</w:t>
      </w:r>
      <w:r w:rsidR="00D81924">
        <w:rPr>
          <w:smallCaps/>
        </w:rPr>
        <w:t>.</w:t>
      </w:r>
      <w:r w:rsidR="00D81924">
        <w:t xml:space="preserve"> </w:t>
      </w:r>
      <w:r>
        <w:t>1237 (2008) (introductory essay for festschrift for Professor Carol Weisbrod).</w:t>
      </w:r>
    </w:p>
    <w:p w14:paraId="4617BD46" w14:textId="77777777" w:rsidR="0035221D" w:rsidRDefault="0035221D" w:rsidP="0035221D">
      <w:pPr>
        <w:ind w:left="2160" w:hanging="2160"/>
      </w:pPr>
    </w:p>
    <w:p w14:paraId="17C50AB0" w14:textId="3FB2B5E4" w:rsidR="0035221D" w:rsidRPr="00CD283E" w:rsidRDefault="0035221D" w:rsidP="0035221D">
      <w:pPr>
        <w:ind w:left="2160" w:hanging="2160"/>
      </w:pPr>
      <w:r>
        <w:tab/>
      </w:r>
      <w:r>
        <w:rPr>
          <w:i/>
        </w:rPr>
        <w:t>Reel to Real,</w:t>
      </w:r>
      <w:r>
        <w:t xml:space="preserve"> 7</w:t>
      </w:r>
      <w:r w:rsidR="00E165CD">
        <w:t xml:space="preserve">5 </w:t>
      </w:r>
      <w:r w:rsidRPr="00E45A4F">
        <w:rPr>
          <w:smallCaps/>
        </w:rPr>
        <w:t>Uni</w:t>
      </w:r>
      <w:r w:rsidR="00E165CD">
        <w:rPr>
          <w:smallCaps/>
        </w:rPr>
        <w:t>v.</w:t>
      </w:r>
      <w:r w:rsidRPr="00E45A4F">
        <w:rPr>
          <w:smallCaps/>
        </w:rPr>
        <w:t xml:space="preserve"> of Missouri-Kansas City </w:t>
      </w:r>
      <w:r w:rsidR="00D81924" w:rsidRPr="00E45A4F">
        <w:rPr>
          <w:smallCaps/>
        </w:rPr>
        <w:t>L</w:t>
      </w:r>
      <w:r w:rsidR="00D81924">
        <w:rPr>
          <w:smallCaps/>
        </w:rPr>
        <w:t xml:space="preserve">. </w:t>
      </w:r>
      <w:r w:rsidR="00D81924" w:rsidRPr="00E45A4F">
        <w:rPr>
          <w:smallCaps/>
        </w:rPr>
        <w:t>Rev</w:t>
      </w:r>
      <w:r w:rsidR="00D81924">
        <w:rPr>
          <w:smallCaps/>
        </w:rPr>
        <w:t>.</w:t>
      </w:r>
      <w:r w:rsidR="00D81924" w:rsidRPr="00E45A4F">
        <w:rPr>
          <w:smallCaps/>
        </w:rPr>
        <w:t xml:space="preserve"> </w:t>
      </w:r>
      <w:r>
        <w:t>1177 (2007) (playful essay using movie ratings as a tool to teach the meaning of precedent).</w:t>
      </w:r>
    </w:p>
    <w:p w14:paraId="7D37B6C2" w14:textId="77777777" w:rsidR="0035221D" w:rsidRDefault="0035221D" w:rsidP="0035221D">
      <w:pPr>
        <w:ind w:left="720"/>
      </w:pPr>
    </w:p>
    <w:p w14:paraId="5D6B32DA" w14:textId="75E34A59" w:rsidR="0035221D" w:rsidRDefault="0035221D" w:rsidP="00E165CD">
      <w:pPr>
        <w:ind w:left="2160"/>
      </w:pPr>
      <w:r>
        <w:rPr>
          <w:i/>
        </w:rPr>
        <w:t>Felix Cohen’s Brand of Legal Realism</w:t>
      </w:r>
      <w:r>
        <w:t xml:space="preserve">, 38 </w:t>
      </w:r>
      <w:r w:rsidR="00D81924" w:rsidRPr="00D91BBF">
        <w:rPr>
          <w:smallCaps/>
        </w:rPr>
        <w:t>Conn</w:t>
      </w:r>
      <w:r w:rsidR="00D81924">
        <w:rPr>
          <w:smallCaps/>
        </w:rPr>
        <w:t>.</w:t>
      </w:r>
      <w:r w:rsidR="00D81924" w:rsidRPr="00D91BBF">
        <w:rPr>
          <w:smallCaps/>
        </w:rPr>
        <w:t xml:space="preserve"> L</w:t>
      </w:r>
      <w:r w:rsidR="00D81924">
        <w:rPr>
          <w:smallCaps/>
        </w:rPr>
        <w:t xml:space="preserve">. </w:t>
      </w:r>
      <w:r w:rsidR="00D81924" w:rsidRPr="00D91BBF">
        <w:rPr>
          <w:smallCaps/>
        </w:rPr>
        <w:t>Rev</w:t>
      </w:r>
      <w:r w:rsidR="00D81924">
        <w:rPr>
          <w:smallCaps/>
        </w:rPr>
        <w:t>.</w:t>
      </w:r>
      <w:r w:rsidR="00D81924">
        <w:t xml:space="preserve"> </w:t>
      </w:r>
      <w:r>
        <w:t>593 (2006) (introductory essay for symposium issue celebrating publication of 3</w:t>
      </w:r>
      <w:r>
        <w:rPr>
          <w:vertAlign w:val="superscript"/>
        </w:rPr>
        <w:t>rd</w:t>
      </w:r>
      <w:r>
        <w:t xml:space="preserve"> edition of Cohen’s Federal Indian Law Handbook - Nell Jessup Newton, editor).</w:t>
      </w:r>
    </w:p>
    <w:p w14:paraId="748AB121" w14:textId="77777777" w:rsidR="0035221D" w:rsidRDefault="0035221D" w:rsidP="0035221D">
      <w:pPr>
        <w:ind w:left="2160" w:hanging="2160"/>
      </w:pPr>
    </w:p>
    <w:p w14:paraId="07BA3A53" w14:textId="0DAB0D57" w:rsidR="0035221D" w:rsidRDefault="0035221D" w:rsidP="00E165CD">
      <w:pPr>
        <w:ind w:left="2160"/>
        <w:rPr>
          <w:i/>
        </w:rPr>
      </w:pPr>
      <w:r w:rsidRPr="00A94B0C">
        <w:rPr>
          <w:i/>
        </w:rPr>
        <w:t>Beyond Reason and Interest</w:t>
      </w:r>
      <w:r w:rsidR="003F2AF2">
        <w:t xml:space="preserve">, 57 </w:t>
      </w:r>
      <w:r w:rsidR="003F2AF2" w:rsidRPr="00D91BBF">
        <w:rPr>
          <w:smallCaps/>
        </w:rPr>
        <w:t>U</w:t>
      </w:r>
      <w:r w:rsidR="00D81924">
        <w:rPr>
          <w:smallCaps/>
        </w:rPr>
        <w:t>.</w:t>
      </w:r>
      <w:r w:rsidR="003F2AF2" w:rsidRPr="00D91BBF">
        <w:rPr>
          <w:smallCaps/>
        </w:rPr>
        <w:t xml:space="preserve"> </w:t>
      </w:r>
      <w:r w:rsidR="00D81924">
        <w:rPr>
          <w:smallCaps/>
        </w:rPr>
        <w:t xml:space="preserve"> </w:t>
      </w:r>
      <w:r w:rsidRPr="00D91BBF">
        <w:rPr>
          <w:smallCaps/>
        </w:rPr>
        <w:t xml:space="preserve">Miami </w:t>
      </w:r>
      <w:r w:rsidR="00D81924" w:rsidRPr="00D91BBF">
        <w:rPr>
          <w:smallCaps/>
        </w:rPr>
        <w:t>L</w:t>
      </w:r>
      <w:r w:rsidR="00D81924">
        <w:rPr>
          <w:smallCaps/>
        </w:rPr>
        <w:t>.</w:t>
      </w:r>
      <w:r w:rsidR="00D81924" w:rsidRPr="00D91BBF">
        <w:rPr>
          <w:smallCaps/>
        </w:rPr>
        <w:t xml:space="preserve"> </w:t>
      </w:r>
      <w:r w:rsidR="00D81924">
        <w:rPr>
          <w:smallCaps/>
        </w:rPr>
        <w:t xml:space="preserve"> </w:t>
      </w:r>
      <w:r w:rsidR="00D81924" w:rsidRPr="00D91BBF">
        <w:rPr>
          <w:smallCaps/>
        </w:rPr>
        <w:t>Rev</w:t>
      </w:r>
      <w:r w:rsidR="00D81924">
        <w:rPr>
          <w:smallCaps/>
        </w:rPr>
        <w:t>.</w:t>
      </w:r>
      <w:r w:rsidR="00D81924" w:rsidRPr="00D91BBF">
        <w:rPr>
          <w:smallCaps/>
        </w:rPr>
        <w:t xml:space="preserve"> </w:t>
      </w:r>
      <w:r>
        <w:t xml:space="preserve">593 (2003) (review essay of </w:t>
      </w:r>
      <w:r w:rsidRPr="00E165CD">
        <w:rPr>
          <w:smallCaps/>
        </w:rPr>
        <w:t>Pierre Schlag</w:t>
      </w:r>
      <w:r w:rsidR="00D81924" w:rsidRPr="00E165CD">
        <w:rPr>
          <w:smallCaps/>
        </w:rPr>
        <w:t>,</w:t>
      </w:r>
      <w:r w:rsidRPr="00E165CD">
        <w:rPr>
          <w:smallCaps/>
        </w:rPr>
        <w:t xml:space="preserve"> The Enchantment of Reason</w:t>
      </w:r>
      <w:r>
        <w:rPr>
          <w:i/>
        </w:rPr>
        <w:t>).</w:t>
      </w:r>
    </w:p>
    <w:p w14:paraId="0E5C3508" w14:textId="77777777" w:rsidR="0035221D" w:rsidRDefault="0035221D" w:rsidP="0035221D">
      <w:pPr>
        <w:ind w:hanging="2160"/>
        <w:rPr>
          <w:i/>
        </w:rPr>
      </w:pPr>
    </w:p>
    <w:p w14:paraId="026B3433" w14:textId="3C07B17F" w:rsidR="0035221D" w:rsidRDefault="0035221D" w:rsidP="0035221D">
      <w:pPr>
        <w:ind w:left="2160" w:hanging="2160"/>
      </w:pPr>
      <w:r>
        <w:rPr>
          <w:i/>
        </w:rPr>
        <w:tab/>
        <w:t>Free States or Red States: The Supreme Court’s Role in Recent Election Law Disputes</w:t>
      </w:r>
      <w:r>
        <w:t xml:space="preserve">, 35 </w:t>
      </w:r>
      <w:r w:rsidR="00D81924" w:rsidRPr="00D91BBF">
        <w:rPr>
          <w:smallCaps/>
        </w:rPr>
        <w:t>Conn</w:t>
      </w:r>
      <w:r w:rsidR="00D81924">
        <w:rPr>
          <w:smallCaps/>
        </w:rPr>
        <w:t xml:space="preserve">. </w:t>
      </w:r>
      <w:r w:rsidR="00D81924" w:rsidRPr="00D91BBF">
        <w:rPr>
          <w:smallCaps/>
        </w:rPr>
        <w:t>L</w:t>
      </w:r>
      <w:r w:rsidR="00D81924">
        <w:rPr>
          <w:smallCaps/>
        </w:rPr>
        <w:t xml:space="preserve">. </w:t>
      </w:r>
      <w:r w:rsidR="00D81924" w:rsidRPr="00D91BBF">
        <w:rPr>
          <w:smallCaps/>
        </w:rPr>
        <w:t>Rev</w:t>
      </w:r>
      <w:r w:rsidR="00D81924">
        <w:rPr>
          <w:smallCaps/>
        </w:rPr>
        <w:t>.</w:t>
      </w:r>
      <w:r w:rsidR="00D81924">
        <w:t xml:space="preserve"> </w:t>
      </w:r>
      <w:r>
        <w:t>1535 (2003) (reply to Jim Gardner’s article criticizing Supreme Court’s election law cases).</w:t>
      </w:r>
    </w:p>
    <w:p w14:paraId="65BE3628" w14:textId="77777777" w:rsidR="0035221D" w:rsidRDefault="0035221D" w:rsidP="0035221D"/>
    <w:p w14:paraId="4D308E20" w14:textId="2F9E6D51" w:rsidR="0035221D" w:rsidRDefault="0035221D" w:rsidP="0035221D">
      <w:pPr>
        <w:ind w:left="2160" w:hanging="2160"/>
      </w:pPr>
      <w:r>
        <w:lastRenderedPageBreak/>
        <w:tab/>
      </w:r>
      <w:r>
        <w:rPr>
          <w:i/>
        </w:rPr>
        <w:t>Changing the Subject: Cognitive Theory and the Teaching of Law</w:t>
      </w:r>
      <w:r>
        <w:t>, 67</w:t>
      </w:r>
      <w:r w:rsidRPr="00D91BBF">
        <w:rPr>
          <w:smallCaps/>
        </w:rPr>
        <w:t xml:space="preserve"> Brooklyn </w:t>
      </w:r>
      <w:r w:rsidR="00D81924" w:rsidRPr="00D91BBF">
        <w:rPr>
          <w:smallCaps/>
        </w:rPr>
        <w:t>L</w:t>
      </w:r>
      <w:r w:rsidR="00D81924">
        <w:rPr>
          <w:smallCaps/>
        </w:rPr>
        <w:t>.</w:t>
      </w:r>
      <w:r w:rsidR="00D81924" w:rsidRPr="00D91BBF">
        <w:rPr>
          <w:smallCaps/>
        </w:rPr>
        <w:t xml:space="preserve"> </w:t>
      </w:r>
      <w:r w:rsidR="00D81924">
        <w:rPr>
          <w:smallCaps/>
        </w:rPr>
        <w:t xml:space="preserve"> </w:t>
      </w:r>
      <w:r w:rsidR="00D81924" w:rsidRPr="00D91BBF">
        <w:rPr>
          <w:smallCaps/>
        </w:rPr>
        <w:t>Rev</w:t>
      </w:r>
      <w:r w:rsidR="00D81924">
        <w:rPr>
          <w:smallCaps/>
        </w:rPr>
        <w:t>.</w:t>
      </w:r>
      <w:r w:rsidR="00D81924" w:rsidRPr="00D91BBF">
        <w:rPr>
          <w:smallCaps/>
        </w:rPr>
        <w:t xml:space="preserve"> </w:t>
      </w:r>
      <w:r>
        <w:t>987 (2002).</w:t>
      </w:r>
    </w:p>
    <w:p w14:paraId="5AC93A30" w14:textId="77777777" w:rsidR="0035221D" w:rsidRDefault="0035221D" w:rsidP="0035221D">
      <w:pPr>
        <w:ind w:left="2160" w:hanging="2160"/>
        <w:rPr>
          <w:i/>
        </w:rPr>
      </w:pPr>
    </w:p>
    <w:p w14:paraId="74CA3819" w14:textId="78FBBC55" w:rsidR="0035221D" w:rsidRDefault="0035221D" w:rsidP="0035221D">
      <w:pPr>
        <w:ind w:left="2160" w:hanging="2160"/>
      </w:pPr>
      <w:r>
        <w:rPr>
          <w:i/>
        </w:rPr>
        <w:tab/>
        <w:t>CLS 2001</w:t>
      </w:r>
      <w:r>
        <w:t xml:space="preserve">, 22 </w:t>
      </w:r>
      <w:r w:rsidRPr="00D91BBF">
        <w:rPr>
          <w:smallCaps/>
        </w:rPr>
        <w:t xml:space="preserve">Cardozo </w:t>
      </w:r>
      <w:r w:rsidR="00D81924" w:rsidRPr="00D91BBF">
        <w:rPr>
          <w:smallCaps/>
        </w:rPr>
        <w:t>L</w:t>
      </w:r>
      <w:r w:rsidR="00D81924">
        <w:rPr>
          <w:smallCaps/>
        </w:rPr>
        <w:t>.</w:t>
      </w:r>
      <w:r w:rsidR="00D81924" w:rsidRPr="00D91BBF">
        <w:rPr>
          <w:smallCaps/>
        </w:rPr>
        <w:t xml:space="preserve"> </w:t>
      </w:r>
      <w:r w:rsidR="00D81924">
        <w:rPr>
          <w:smallCaps/>
        </w:rPr>
        <w:t xml:space="preserve"> </w:t>
      </w:r>
      <w:r w:rsidR="00D81924" w:rsidRPr="00D91BBF">
        <w:rPr>
          <w:smallCaps/>
        </w:rPr>
        <w:t>Rev</w:t>
      </w:r>
      <w:r w:rsidR="00D81924">
        <w:rPr>
          <w:smallCaps/>
        </w:rPr>
        <w:t>.</w:t>
      </w:r>
      <w:r w:rsidR="00D81924" w:rsidRPr="00D91BBF">
        <w:rPr>
          <w:smallCaps/>
        </w:rPr>
        <w:t xml:space="preserve"> </w:t>
      </w:r>
      <w:r>
        <w:t xml:space="preserve">701 (2001) (introductory essay for symposium issue concerning Duncan Kennedy’s </w:t>
      </w:r>
      <w:r w:rsidRPr="00E165CD">
        <w:rPr>
          <w:smallCaps/>
        </w:rPr>
        <w:t>A Critique of Adjudication)</w:t>
      </w:r>
      <w:r>
        <w:t>.</w:t>
      </w:r>
    </w:p>
    <w:p w14:paraId="0CD7102B" w14:textId="77777777" w:rsidR="0035221D" w:rsidRDefault="0035221D" w:rsidP="0035221D"/>
    <w:p w14:paraId="3194097B" w14:textId="22ECE1F9" w:rsidR="0035221D" w:rsidRDefault="0035221D" w:rsidP="0035221D">
      <w:pPr>
        <w:ind w:left="2160" w:hanging="2160"/>
        <w:rPr>
          <w:i/>
        </w:rPr>
      </w:pPr>
      <w:r>
        <w:tab/>
      </w:r>
      <w:r>
        <w:rPr>
          <w:i/>
        </w:rPr>
        <w:t xml:space="preserve">Will They Come When </w:t>
      </w:r>
      <w:proofErr w:type="gramStart"/>
      <w:r>
        <w:rPr>
          <w:i/>
        </w:rPr>
        <w:t>you</w:t>
      </w:r>
      <w:proofErr w:type="gramEnd"/>
      <w:r>
        <w:rPr>
          <w:i/>
        </w:rPr>
        <w:t xml:space="preserve"> </w:t>
      </w:r>
      <w:proofErr w:type="gramStart"/>
      <w:r>
        <w:rPr>
          <w:i/>
        </w:rPr>
        <w:t>Call</w:t>
      </w:r>
      <w:r w:rsidR="000D3AF6">
        <w:rPr>
          <w:i/>
        </w:rPr>
        <w:t>?</w:t>
      </w:r>
      <w:r>
        <w:t>,</w:t>
      </w:r>
      <w:proofErr w:type="gramEnd"/>
      <w:r>
        <w:t xml:space="preserve"> 32 </w:t>
      </w:r>
      <w:r w:rsidR="00CE4124" w:rsidRPr="00D91BBF">
        <w:rPr>
          <w:smallCaps/>
        </w:rPr>
        <w:t>Conn</w:t>
      </w:r>
      <w:r w:rsidR="00CE4124">
        <w:rPr>
          <w:smallCaps/>
        </w:rPr>
        <w:t>.</w:t>
      </w:r>
      <w:r w:rsidR="00CE4124" w:rsidRPr="00D91BBF">
        <w:rPr>
          <w:smallCaps/>
        </w:rPr>
        <w:t xml:space="preserve"> </w:t>
      </w:r>
      <w:r w:rsidR="00CE4124">
        <w:rPr>
          <w:smallCaps/>
        </w:rPr>
        <w:t xml:space="preserve"> </w:t>
      </w:r>
      <w:r w:rsidR="00CE4124" w:rsidRPr="00D91BBF">
        <w:rPr>
          <w:smallCaps/>
        </w:rPr>
        <w:t>L</w:t>
      </w:r>
      <w:r w:rsidR="00CE4124">
        <w:rPr>
          <w:smallCaps/>
        </w:rPr>
        <w:t>.</w:t>
      </w:r>
      <w:r w:rsidR="00CE4124" w:rsidRPr="00D91BBF">
        <w:rPr>
          <w:smallCaps/>
        </w:rPr>
        <w:t xml:space="preserve"> </w:t>
      </w:r>
      <w:r w:rsidR="00CE4124">
        <w:rPr>
          <w:smallCaps/>
        </w:rPr>
        <w:t xml:space="preserve"> </w:t>
      </w:r>
      <w:r w:rsidR="00CE4124" w:rsidRPr="00D91BBF">
        <w:rPr>
          <w:smallCaps/>
        </w:rPr>
        <w:t>Rev</w:t>
      </w:r>
      <w:r w:rsidR="00CE4124">
        <w:rPr>
          <w:smallCaps/>
        </w:rPr>
        <w:t>.</w:t>
      </w:r>
      <w:r w:rsidR="00CE4124">
        <w:t xml:space="preserve"> </w:t>
      </w:r>
      <w:r>
        <w:t>1631</w:t>
      </w:r>
      <w:r w:rsidR="002202C6">
        <w:t xml:space="preserve"> </w:t>
      </w:r>
      <w:r>
        <w:t>(2000) (tribute essay on leadership rhetoric and the role of a law school dean).</w:t>
      </w:r>
    </w:p>
    <w:p w14:paraId="173C6E94" w14:textId="74A5E3FF" w:rsidR="0035221D" w:rsidRDefault="000D3AF6" w:rsidP="0035221D">
      <w:r>
        <w:t>.</w:t>
      </w:r>
    </w:p>
    <w:p w14:paraId="046AF4C4" w14:textId="30F91E88" w:rsidR="0035221D" w:rsidRDefault="0035221D" w:rsidP="00751BEC">
      <w:pPr>
        <w:ind w:left="2160"/>
      </w:pPr>
      <w:r>
        <w:rPr>
          <w:i/>
        </w:rPr>
        <w:t>Campaign Reform for the 21</w:t>
      </w:r>
      <w:r>
        <w:rPr>
          <w:i/>
          <w:vertAlign w:val="superscript"/>
        </w:rPr>
        <w:t>st</w:t>
      </w:r>
      <w:r>
        <w:rPr>
          <w:i/>
        </w:rPr>
        <w:t xml:space="preserve"> Century: Putting Mouth Where the Money Is,</w:t>
      </w:r>
      <w:r>
        <w:t xml:space="preserve"> 30 </w:t>
      </w:r>
      <w:r w:rsidR="00CE4124" w:rsidRPr="00751BEC">
        <w:rPr>
          <w:smallCaps/>
        </w:rPr>
        <w:t>Conn. L. Rev.</w:t>
      </w:r>
      <w:r w:rsidR="00CE4124">
        <w:t xml:space="preserve"> </w:t>
      </w:r>
      <w:r>
        <w:t>779 (1998) (proposing U.S. constitutional amendment requiring debates for political candidates).</w:t>
      </w:r>
    </w:p>
    <w:p w14:paraId="163CC43E" w14:textId="77777777" w:rsidR="0035221D" w:rsidRDefault="0035221D" w:rsidP="0035221D"/>
    <w:p w14:paraId="34414B7A" w14:textId="63B685EE" w:rsidR="0035221D" w:rsidRDefault="0035221D" w:rsidP="0035221D">
      <w:pPr>
        <w:ind w:left="2160" w:hanging="2160"/>
      </w:pPr>
      <w:r>
        <w:tab/>
      </w:r>
      <w:r>
        <w:rPr>
          <w:i/>
        </w:rPr>
        <w:t>Structuring Campaigns: A Reply to Professors Foley and Smith,</w:t>
      </w:r>
      <w:r>
        <w:t xml:space="preserve"> 30 </w:t>
      </w:r>
      <w:r w:rsidRPr="00D91BBF">
        <w:rPr>
          <w:smallCaps/>
        </w:rPr>
        <w:t>Conn</w:t>
      </w:r>
      <w:r w:rsidR="00CE4124">
        <w:rPr>
          <w:smallCaps/>
        </w:rPr>
        <w:t>.</w:t>
      </w:r>
      <w:r w:rsidRPr="00D91BBF">
        <w:rPr>
          <w:smallCaps/>
        </w:rPr>
        <w:t xml:space="preserve"> </w:t>
      </w:r>
      <w:r w:rsidR="00CE4124" w:rsidRPr="00D91BBF">
        <w:rPr>
          <w:smallCaps/>
        </w:rPr>
        <w:t>L</w:t>
      </w:r>
      <w:r w:rsidR="00CE4124">
        <w:rPr>
          <w:smallCaps/>
        </w:rPr>
        <w:t>.</w:t>
      </w:r>
      <w:r w:rsidR="00CE4124" w:rsidRPr="00D91BBF">
        <w:rPr>
          <w:smallCaps/>
        </w:rPr>
        <w:t xml:space="preserve"> </w:t>
      </w:r>
      <w:r w:rsidR="00CE4124">
        <w:rPr>
          <w:smallCaps/>
        </w:rPr>
        <w:t xml:space="preserve"> </w:t>
      </w:r>
      <w:r w:rsidR="00CE4124" w:rsidRPr="00D91BBF">
        <w:rPr>
          <w:smallCaps/>
        </w:rPr>
        <w:t>Rev</w:t>
      </w:r>
      <w:r w:rsidR="00CE4124">
        <w:rPr>
          <w:smallCaps/>
        </w:rPr>
        <w:t>.</w:t>
      </w:r>
      <w:r w:rsidR="00CE4124">
        <w:t xml:space="preserve"> </w:t>
      </w:r>
      <w:r>
        <w:t>897 (1998) (defending amendment proposal).</w:t>
      </w:r>
    </w:p>
    <w:p w14:paraId="47F94FB3" w14:textId="77777777" w:rsidR="0035221D" w:rsidRDefault="0035221D" w:rsidP="0035221D"/>
    <w:p w14:paraId="427371B3" w14:textId="7C808348" w:rsidR="0035221D" w:rsidRDefault="0035221D" w:rsidP="0035221D">
      <w:pPr>
        <w:ind w:left="2160" w:hanging="2160"/>
      </w:pPr>
      <w:r>
        <w:tab/>
      </w:r>
      <w:r>
        <w:rPr>
          <w:i/>
        </w:rPr>
        <w:t>Losing Our Religion</w:t>
      </w:r>
      <w:r>
        <w:t xml:space="preserve">, 28 </w:t>
      </w:r>
      <w:r w:rsidR="00CE4124" w:rsidRPr="00D91BBF">
        <w:rPr>
          <w:smallCaps/>
        </w:rPr>
        <w:t>Conn</w:t>
      </w:r>
      <w:r w:rsidR="00CE4124">
        <w:rPr>
          <w:smallCaps/>
        </w:rPr>
        <w:t>.</w:t>
      </w:r>
      <w:r w:rsidR="00CE4124" w:rsidRPr="00D91BBF">
        <w:rPr>
          <w:smallCaps/>
        </w:rPr>
        <w:t xml:space="preserve"> L</w:t>
      </w:r>
      <w:r w:rsidR="00CE4124">
        <w:rPr>
          <w:smallCaps/>
        </w:rPr>
        <w:t>.</w:t>
      </w:r>
      <w:r w:rsidR="00CE4124" w:rsidRPr="00D91BBF">
        <w:rPr>
          <w:smallCaps/>
        </w:rPr>
        <w:t xml:space="preserve"> Rev</w:t>
      </w:r>
      <w:r w:rsidR="00CE4124">
        <w:rPr>
          <w:smallCaps/>
        </w:rPr>
        <w:t>.</w:t>
      </w:r>
      <w:r w:rsidR="00CE4124" w:rsidRPr="00D91BBF">
        <w:rPr>
          <w:smallCaps/>
        </w:rPr>
        <w:t xml:space="preserve"> </w:t>
      </w:r>
      <w:r>
        <w:t>269 (1996) (challenging Professor Kathleen Sullivan's constitutional analysis of school vouchers).</w:t>
      </w:r>
    </w:p>
    <w:p w14:paraId="61DDBA8A" w14:textId="77777777" w:rsidR="0035221D" w:rsidRDefault="0035221D" w:rsidP="0035221D">
      <w:pPr>
        <w:ind w:left="2160" w:hanging="2160"/>
      </w:pPr>
    </w:p>
    <w:p w14:paraId="124A2A29" w14:textId="6E837B04" w:rsidR="0035221D" w:rsidRDefault="0035221D" w:rsidP="0035221D">
      <w:pPr>
        <w:ind w:left="2160" w:hanging="1440"/>
      </w:pPr>
      <w:r>
        <w:tab/>
      </w:r>
      <w:r>
        <w:rPr>
          <w:i/>
        </w:rPr>
        <w:t>The Case of the Spe</w:t>
      </w:r>
      <w:r w:rsidR="00D91BBF">
        <w:rPr>
          <w:i/>
        </w:rPr>
        <w:t xml:space="preserve">luncean Explorers: Contemporary </w:t>
      </w:r>
      <w:r>
        <w:rPr>
          <w:i/>
        </w:rPr>
        <w:t>Proceedings,</w:t>
      </w:r>
      <w:r>
        <w:t xml:space="preserve"> 61 </w:t>
      </w:r>
      <w:r w:rsidRPr="00D91BBF">
        <w:rPr>
          <w:smallCaps/>
        </w:rPr>
        <w:t xml:space="preserve">George </w:t>
      </w:r>
      <w:r w:rsidR="00CE4124" w:rsidRPr="00D91BBF">
        <w:rPr>
          <w:smallCaps/>
        </w:rPr>
        <w:t>Wash</w:t>
      </w:r>
      <w:r w:rsidR="00CE4124">
        <w:rPr>
          <w:smallCaps/>
        </w:rPr>
        <w:t>.</w:t>
      </w:r>
      <w:r w:rsidR="00CE4124" w:rsidRPr="00D91BBF">
        <w:rPr>
          <w:smallCaps/>
        </w:rPr>
        <w:t xml:space="preserve"> L</w:t>
      </w:r>
      <w:r w:rsidR="00CE4124">
        <w:rPr>
          <w:smallCaps/>
        </w:rPr>
        <w:t>.</w:t>
      </w:r>
      <w:r w:rsidR="00CE4124" w:rsidRPr="00D91BBF">
        <w:rPr>
          <w:smallCaps/>
        </w:rPr>
        <w:t xml:space="preserve"> Rev</w:t>
      </w:r>
      <w:r w:rsidR="00CE4124">
        <w:rPr>
          <w:smallCaps/>
        </w:rPr>
        <w:t>.</w:t>
      </w:r>
      <w:r w:rsidR="00CE4124">
        <w:t xml:space="preserve"> </w:t>
      </w:r>
      <w:r>
        <w:t>1754 (1993) (contemporary wrinkle on Lon Fuller's classic).</w:t>
      </w:r>
    </w:p>
    <w:p w14:paraId="42401B32" w14:textId="77777777" w:rsidR="0035221D" w:rsidRDefault="0035221D" w:rsidP="0035221D"/>
    <w:p w14:paraId="30601EC3" w14:textId="0E991603" w:rsidR="0035221D" w:rsidRDefault="0035221D" w:rsidP="00751BEC">
      <w:pPr>
        <w:ind w:left="2160"/>
      </w:pPr>
      <w:r>
        <w:rPr>
          <w:i/>
        </w:rPr>
        <w:t>First Principles</w:t>
      </w:r>
      <w:r>
        <w:t xml:space="preserve">, 25 </w:t>
      </w:r>
      <w:r w:rsidR="00CE4124" w:rsidRPr="00D91BBF">
        <w:rPr>
          <w:smallCaps/>
        </w:rPr>
        <w:t>Conn</w:t>
      </w:r>
      <w:r w:rsidR="00CE4124">
        <w:rPr>
          <w:smallCaps/>
        </w:rPr>
        <w:t>.</w:t>
      </w:r>
      <w:r w:rsidR="00CE4124" w:rsidRPr="00D91BBF">
        <w:rPr>
          <w:smallCaps/>
        </w:rPr>
        <w:t xml:space="preserve"> </w:t>
      </w:r>
      <w:r w:rsidR="00CE4124">
        <w:rPr>
          <w:smallCaps/>
        </w:rPr>
        <w:t xml:space="preserve"> </w:t>
      </w:r>
      <w:r w:rsidR="00CE4124" w:rsidRPr="00D91BBF">
        <w:rPr>
          <w:smallCaps/>
        </w:rPr>
        <w:t>L</w:t>
      </w:r>
      <w:r w:rsidR="00CE4124">
        <w:rPr>
          <w:smallCaps/>
        </w:rPr>
        <w:t>.</w:t>
      </w:r>
      <w:r w:rsidR="00CE4124" w:rsidRPr="00D91BBF">
        <w:rPr>
          <w:smallCaps/>
        </w:rPr>
        <w:t xml:space="preserve"> </w:t>
      </w:r>
      <w:r w:rsidR="00CE4124">
        <w:rPr>
          <w:smallCaps/>
        </w:rPr>
        <w:t xml:space="preserve"> </w:t>
      </w:r>
      <w:r w:rsidR="00CE4124" w:rsidRPr="00D91BBF">
        <w:rPr>
          <w:smallCaps/>
        </w:rPr>
        <w:t>Rev</w:t>
      </w:r>
      <w:r w:rsidR="00CE4124">
        <w:rPr>
          <w:smallCaps/>
        </w:rPr>
        <w:t>.</w:t>
      </w:r>
      <w:r w:rsidR="00CE4124">
        <w:t xml:space="preserve"> </w:t>
      </w:r>
      <w:r>
        <w:t xml:space="preserve">923 (1993) (responds to Professor Frederick Schauer's article defending Constitutional Positivism; my point is that positivism and its imagined opposite, natural law, </w:t>
      </w:r>
      <w:proofErr w:type="gramStart"/>
      <w:r>
        <w:t>actually share</w:t>
      </w:r>
      <w:proofErr w:type="gramEnd"/>
      <w:r>
        <w:t xml:space="preserve"> the same understanding of the rule of law).</w:t>
      </w:r>
    </w:p>
    <w:p w14:paraId="7288F142" w14:textId="77777777" w:rsidR="0035221D" w:rsidRDefault="0035221D" w:rsidP="0035221D">
      <w:pPr>
        <w:ind w:left="2160"/>
      </w:pPr>
    </w:p>
    <w:p w14:paraId="0A9C69B1" w14:textId="010D6D79" w:rsidR="0035221D" w:rsidRDefault="0035221D" w:rsidP="0035221D">
      <w:pPr>
        <w:ind w:left="2160" w:hanging="2160"/>
      </w:pPr>
      <w:r>
        <w:tab/>
      </w:r>
      <w:r>
        <w:rPr>
          <w:i/>
        </w:rPr>
        <w:t>The Hidden Structure of Takings Law</w:t>
      </w:r>
      <w:r>
        <w:t xml:space="preserve">, 64 </w:t>
      </w:r>
      <w:r w:rsidR="00CE4124" w:rsidRPr="00D91BBF">
        <w:rPr>
          <w:smallCaps/>
        </w:rPr>
        <w:t>S</w:t>
      </w:r>
      <w:r w:rsidR="00CE4124">
        <w:rPr>
          <w:smallCaps/>
        </w:rPr>
        <w:t>.</w:t>
      </w:r>
      <w:r w:rsidR="00CE4124" w:rsidRPr="00D91BBF">
        <w:rPr>
          <w:smallCaps/>
        </w:rPr>
        <w:t xml:space="preserve"> Cal</w:t>
      </w:r>
      <w:r w:rsidR="00CE4124">
        <w:rPr>
          <w:smallCaps/>
        </w:rPr>
        <w:t>.</w:t>
      </w:r>
      <w:r w:rsidR="00CE4124" w:rsidRPr="00D91BBF">
        <w:rPr>
          <w:smallCaps/>
        </w:rPr>
        <w:t xml:space="preserve"> L</w:t>
      </w:r>
      <w:r w:rsidR="00CE4124">
        <w:rPr>
          <w:smallCaps/>
        </w:rPr>
        <w:t>.</w:t>
      </w:r>
      <w:r w:rsidR="00CE4124" w:rsidRPr="00D91BBF">
        <w:rPr>
          <w:smallCaps/>
        </w:rPr>
        <w:t xml:space="preserve"> Rev</w:t>
      </w:r>
      <w:r w:rsidR="00CE4124">
        <w:rPr>
          <w:smallCaps/>
        </w:rPr>
        <w:t>.</w:t>
      </w:r>
      <w:r w:rsidR="00CE4124">
        <w:t xml:space="preserve"> </w:t>
      </w:r>
      <w:r>
        <w:t xml:space="preserve">1393 (1991) (comprehensive analysis of constitutional protection of private property) (also excerpted in </w:t>
      </w:r>
      <w:r w:rsidRPr="00751BEC">
        <w:rPr>
          <w:smallCaps/>
        </w:rPr>
        <w:t>A Property Anthology</w:t>
      </w:r>
      <w:r>
        <w:t xml:space="preserve"> </w:t>
      </w:r>
      <w:r w:rsidR="00CE4124">
        <w:t>(</w:t>
      </w:r>
      <w:r>
        <w:t>2</w:t>
      </w:r>
      <w:r>
        <w:rPr>
          <w:vertAlign w:val="superscript"/>
        </w:rPr>
        <w:t>nd</w:t>
      </w:r>
      <w:r>
        <w:t xml:space="preserve"> ed., Richard Chused, Editor, Anderson Publishing 1997).</w:t>
      </w:r>
    </w:p>
    <w:p w14:paraId="2D8F5064" w14:textId="77777777" w:rsidR="0035221D" w:rsidRDefault="0035221D" w:rsidP="0035221D"/>
    <w:p w14:paraId="6E0BE2CB" w14:textId="00885DFE" w:rsidR="0035221D" w:rsidRDefault="0035221D" w:rsidP="0035221D">
      <w:pPr>
        <w:ind w:left="2160" w:hanging="2160"/>
      </w:pPr>
      <w:r>
        <w:tab/>
      </w:r>
      <w:r>
        <w:rPr>
          <w:i/>
        </w:rPr>
        <w:t>The Politics of Legal Semiotics</w:t>
      </w:r>
      <w:r>
        <w:t xml:space="preserve">, 69 </w:t>
      </w:r>
      <w:r w:rsidR="008C1AC8" w:rsidRPr="00D91BBF">
        <w:rPr>
          <w:smallCaps/>
        </w:rPr>
        <w:t>Tex</w:t>
      </w:r>
      <w:r w:rsidR="008C1AC8">
        <w:rPr>
          <w:smallCaps/>
        </w:rPr>
        <w:t>.</w:t>
      </w:r>
      <w:r w:rsidR="008C1AC8" w:rsidRPr="00D91BBF">
        <w:rPr>
          <w:smallCaps/>
        </w:rPr>
        <w:t xml:space="preserve"> </w:t>
      </w:r>
      <w:r w:rsidR="008C1AC8">
        <w:rPr>
          <w:smallCaps/>
        </w:rPr>
        <w:t xml:space="preserve"> </w:t>
      </w:r>
      <w:r w:rsidR="008C1AC8" w:rsidRPr="00D91BBF">
        <w:rPr>
          <w:smallCaps/>
        </w:rPr>
        <w:t>L</w:t>
      </w:r>
      <w:r w:rsidR="008C1AC8">
        <w:rPr>
          <w:smallCaps/>
        </w:rPr>
        <w:t>.</w:t>
      </w:r>
      <w:r w:rsidR="008C1AC8" w:rsidRPr="00D91BBF">
        <w:rPr>
          <w:smallCaps/>
        </w:rPr>
        <w:t xml:space="preserve"> </w:t>
      </w:r>
      <w:r w:rsidR="008C1AC8">
        <w:rPr>
          <w:smallCaps/>
        </w:rPr>
        <w:t xml:space="preserve"> </w:t>
      </w:r>
      <w:r w:rsidR="008C1AC8" w:rsidRPr="00D91BBF">
        <w:rPr>
          <w:smallCaps/>
        </w:rPr>
        <w:t>Rev</w:t>
      </w:r>
      <w:r w:rsidR="008C1AC8">
        <w:rPr>
          <w:smallCaps/>
        </w:rPr>
        <w:t>.</w:t>
      </w:r>
      <w:r w:rsidR="008C1AC8">
        <w:t xml:space="preserve"> </w:t>
      </w:r>
      <w:r>
        <w:t>1779 (1991) (exploring intellectual connections between progressive politics and semiotic methods of legal study).</w:t>
      </w:r>
    </w:p>
    <w:p w14:paraId="5908771D" w14:textId="77777777" w:rsidR="0035221D" w:rsidRDefault="0035221D" w:rsidP="0035221D"/>
    <w:p w14:paraId="34CE66A2" w14:textId="32C0C01E" w:rsidR="0035221D" w:rsidRDefault="0035221D" w:rsidP="0035221D">
      <w:pPr>
        <w:ind w:left="2160" w:hanging="2160"/>
      </w:pPr>
      <w:r>
        <w:tab/>
      </w:r>
      <w:r>
        <w:rPr>
          <w:i/>
        </w:rPr>
        <w:t xml:space="preserve">Can Rights Move </w:t>
      </w:r>
      <w:proofErr w:type="gramStart"/>
      <w:r>
        <w:rPr>
          <w:i/>
        </w:rPr>
        <w:t>Left?</w:t>
      </w:r>
      <w:r>
        <w:t>,</w:t>
      </w:r>
      <w:proofErr w:type="gramEnd"/>
      <w:r>
        <w:t xml:space="preserve"> 88 </w:t>
      </w:r>
      <w:r w:rsidR="008C1AC8" w:rsidRPr="00D91BBF">
        <w:rPr>
          <w:smallCaps/>
        </w:rPr>
        <w:t>Mich</w:t>
      </w:r>
      <w:r w:rsidR="008C1AC8">
        <w:rPr>
          <w:smallCaps/>
        </w:rPr>
        <w:t>.</w:t>
      </w:r>
      <w:r w:rsidR="008C1AC8" w:rsidRPr="00D91BBF">
        <w:rPr>
          <w:smallCaps/>
        </w:rPr>
        <w:t xml:space="preserve"> </w:t>
      </w:r>
      <w:r w:rsidR="008C1AC8">
        <w:rPr>
          <w:smallCaps/>
        </w:rPr>
        <w:t xml:space="preserve"> </w:t>
      </w:r>
      <w:r w:rsidR="008C1AC8" w:rsidRPr="00D91BBF">
        <w:rPr>
          <w:smallCaps/>
        </w:rPr>
        <w:t>L</w:t>
      </w:r>
      <w:r w:rsidR="008C1AC8">
        <w:rPr>
          <w:smallCaps/>
        </w:rPr>
        <w:t>.</w:t>
      </w:r>
      <w:r w:rsidR="008C1AC8" w:rsidRPr="00D91BBF">
        <w:rPr>
          <w:smallCaps/>
        </w:rPr>
        <w:t xml:space="preserve"> </w:t>
      </w:r>
      <w:r w:rsidR="008C1AC8">
        <w:rPr>
          <w:smallCaps/>
        </w:rPr>
        <w:t xml:space="preserve"> </w:t>
      </w:r>
      <w:r w:rsidR="008C1AC8" w:rsidRPr="00D91BBF">
        <w:rPr>
          <w:smallCaps/>
        </w:rPr>
        <w:t>Rev</w:t>
      </w:r>
      <w:r w:rsidR="008C1AC8">
        <w:rPr>
          <w:smallCaps/>
        </w:rPr>
        <w:t>.</w:t>
      </w:r>
      <w:r w:rsidR="008C1AC8" w:rsidRPr="00D91BBF">
        <w:rPr>
          <w:smallCaps/>
        </w:rPr>
        <w:t xml:space="preserve"> </w:t>
      </w:r>
      <w:r>
        <w:t xml:space="preserve">1622 (1990) (review essay on </w:t>
      </w:r>
      <w:r w:rsidR="008C1AC8" w:rsidRPr="00751BEC">
        <w:rPr>
          <w:smallCaps/>
        </w:rPr>
        <w:t xml:space="preserve">Jeremy Waldron, </w:t>
      </w:r>
      <w:r w:rsidRPr="00751BEC">
        <w:rPr>
          <w:smallCaps/>
        </w:rPr>
        <w:t>The Right to Private Property</w:t>
      </w:r>
      <w:r>
        <w:t>).</w:t>
      </w:r>
    </w:p>
    <w:p w14:paraId="6D44192F" w14:textId="77777777" w:rsidR="0035221D" w:rsidRDefault="0035221D" w:rsidP="0035221D"/>
    <w:p w14:paraId="68871316" w14:textId="7B54B7F8" w:rsidR="0035221D" w:rsidRDefault="0035221D" w:rsidP="0035221D">
      <w:pPr>
        <w:ind w:left="2160" w:hanging="2160"/>
      </w:pPr>
      <w:r>
        <w:rPr>
          <w:i/>
        </w:rPr>
        <w:tab/>
        <w:t>A Bedtime Story</w:t>
      </w:r>
      <w:r>
        <w:t xml:space="preserve">, 74 </w:t>
      </w:r>
      <w:r w:rsidRPr="00D91BBF">
        <w:rPr>
          <w:smallCaps/>
        </w:rPr>
        <w:t xml:space="preserve">Virginia </w:t>
      </w:r>
      <w:r w:rsidR="008C1AC8" w:rsidRPr="00D91BBF">
        <w:rPr>
          <w:smallCaps/>
        </w:rPr>
        <w:t>L</w:t>
      </w:r>
      <w:r w:rsidR="008C1AC8">
        <w:rPr>
          <w:smallCaps/>
        </w:rPr>
        <w:t xml:space="preserve">. </w:t>
      </w:r>
      <w:r w:rsidR="008C1AC8" w:rsidRPr="00D91BBF">
        <w:rPr>
          <w:smallCaps/>
        </w:rPr>
        <w:t xml:space="preserve"> Rev</w:t>
      </w:r>
      <w:r w:rsidR="008C1AC8">
        <w:rPr>
          <w:smallCaps/>
        </w:rPr>
        <w:t>.</w:t>
      </w:r>
      <w:r w:rsidR="008C1AC8">
        <w:t xml:space="preserve"> </w:t>
      </w:r>
      <w:r>
        <w:t>915 (1988) (employing everyday example to illustrate basic legal reasoning techniques) (now used in at least 10 law schools).</w:t>
      </w:r>
    </w:p>
    <w:p w14:paraId="20F42C4E" w14:textId="77777777" w:rsidR="0035221D" w:rsidRDefault="0035221D" w:rsidP="0035221D"/>
    <w:p w14:paraId="525462BC" w14:textId="63A0996F" w:rsidR="0035221D" w:rsidRDefault="0035221D" w:rsidP="0035221D">
      <w:pPr>
        <w:ind w:left="2160" w:hanging="2160"/>
      </w:pPr>
      <w:r>
        <w:tab/>
      </w:r>
      <w:r>
        <w:rPr>
          <w:i/>
        </w:rPr>
        <w:t>Searching for the Status Quo</w:t>
      </w:r>
      <w:r>
        <w:t>, 7</w:t>
      </w:r>
      <w:r w:rsidRPr="00D91BBF">
        <w:rPr>
          <w:smallCaps/>
        </w:rPr>
        <w:t xml:space="preserve"> Cardozo </w:t>
      </w:r>
      <w:r w:rsidR="008C1AC8" w:rsidRPr="00D91BBF">
        <w:rPr>
          <w:smallCaps/>
        </w:rPr>
        <w:t>L</w:t>
      </w:r>
      <w:r w:rsidR="008C1AC8">
        <w:rPr>
          <w:smallCaps/>
        </w:rPr>
        <w:t>.</w:t>
      </w:r>
      <w:r w:rsidR="008C1AC8" w:rsidRPr="00D91BBF">
        <w:rPr>
          <w:smallCaps/>
        </w:rPr>
        <w:t xml:space="preserve"> </w:t>
      </w:r>
      <w:r w:rsidR="008C1AC8">
        <w:rPr>
          <w:smallCaps/>
        </w:rPr>
        <w:t xml:space="preserve"> </w:t>
      </w:r>
      <w:r w:rsidR="008C1AC8" w:rsidRPr="00D91BBF">
        <w:rPr>
          <w:smallCaps/>
        </w:rPr>
        <w:t>Rev</w:t>
      </w:r>
      <w:r w:rsidR="008C1AC8">
        <w:rPr>
          <w:smallCaps/>
        </w:rPr>
        <w:t xml:space="preserve">. </w:t>
      </w:r>
      <w:r>
        <w:t xml:space="preserve">743 (1986) (review essay on </w:t>
      </w:r>
      <w:r>
        <w:rPr>
          <w:i/>
        </w:rPr>
        <w:t>Takings: Private Property and the Power of Eminent Domain</w:t>
      </w:r>
      <w:r>
        <w:t xml:space="preserve"> by Richard Epstein).</w:t>
      </w:r>
    </w:p>
    <w:p w14:paraId="0A5C9B32" w14:textId="77777777" w:rsidR="0035221D" w:rsidRDefault="0035221D" w:rsidP="0035221D"/>
    <w:p w14:paraId="1DBA78ED" w14:textId="0BBBFA43" w:rsidR="0035221D" w:rsidRDefault="0035221D" w:rsidP="0035221D">
      <w:pPr>
        <w:ind w:left="2160" w:hanging="2160"/>
      </w:pPr>
      <w:r>
        <w:tab/>
      </w:r>
      <w:r w:rsidR="00D52AC2">
        <w:t>“</w:t>
      </w:r>
      <w:r>
        <w:rPr>
          <w:i/>
        </w:rPr>
        <w:t>The New Yor</w:t>
      </w:r>
      <w:r w:rsidR="002202C6">
        <w:rPr>
          <w:i/>
        </w:rPr>
        <w:t>k City Fiscal Crisis</w:t>
      </w:r>
      <w:r w:rsidR="00D52AC2">
        <w:t>”</w:t>
      </w:r>
      <w:r w:rsidR="002202C6">
        <w:rPr>
          <w:i/>
        </w:rPr>
        <w:t>,</w:t>
      </w:r>
      <w:r>
        <w:t xml:space="preserve"> a case study published in </w:t>
      </w:r>
      <w:r w:rsidRPr="00751BEC">
        <w:rPr>
          <w:smallCaps/>
        </w:rPr>
        <w:t xml:space="preserve">Ethics and Politics: Cases and Comments, </w:t>
      </w:r>
      <w:r>
        <w:t>Nelson Hill Publishers, (A. Gutmann and D. Thompson eds., 1984) pp. 44-59.</w:t>
      </w:r>
    </w:p>
    <w:p w14:paraId="15BDD293" w14:textId="77777777" w:rsidR="0035221D" w:rsidRDefault="0035221D" w:rsidP="0035221D">
      <w:pPr>
        <w:ind w:left="2160" w:hanging="2160"/>
      </w:pPr>
    </w:p>
    <w:p w14:paraId="57BAEACA" w14:textId="77777777" w:rsidR="00AD5A3E" w:rsidRDefault="00AD5A3E" w:rsidP="0035221D">
      <w:pPr>
        <w:ind w:left="2160" w:hanging="2160"/>
        <w:rPr>
          <w:u w:val="single"/>
        </w:rPr>
      </w:pPr>
    </w:p>
    <w:p w14:paraId="7B9473CA" w14:textId="77777777" w:rsidR="006B5128" w:rsidRDefault="0035221D" w:rsidP="00F12DDD">
      <w:pPr>
        <w:ind w:left="2160" w:hanging="2160"/>
        <w:rPr>
          <w:i/>
          <w:iCs/>
        </w:rPr>
      </w:pPr>
      <w:r>
        <w:rPr>
          <w:u w:val="single"/>
        </w:rPr>
        <w:t>Popular</w:t>
      </w:r>
      <w:r w:rsidR="006B5128">
        <w:t xml:space="preserve">                        </w:t>
      </w:r>
      <w:hyperlink r:id="rId12" w:history="1">
        <w:r w:rsidR="006B5128" w:rsidRPr="006B5128">
          <w:rPr>
            <w:rStyle w:val="Hyperlink"/>
          </w:rPr>
          <w:t>Judges Threatening Columbia are Way Out of Bounds,</w:t>
        </w:r>
      </w:hyperlink>
      <w:r w:rsidR="006B5128">
        <w:t xml:space="preserve"> </w:t>
      </w:r>
      <w:r w:rsidR="006B5128">
        <w:rPr>
          <w:i/>
          <w:iCs/>
        </w:rPr>
        <w:t xml:space="preserve">Hartford Courant (May 19, 2024) </w:t>
      </w:r>
    </w:p>
    <w:p w14:paraId="53410BA8" w14:textId="77777777" w:rsidR="006B5128" w:rsidRDefault="006B5128" w:rsidP="00F12DDD">
      <w:pPr>
        <w:ind w:left="2160" w:hanging="2160"/>
        <w:rPr>
          <w:rFonts w:ascii="Athelas" w:hAnsi="Athelas"/>
          <w:b/>
          <w:bCs/>
          <w:color w:val="CC0000"/>
          <w:sz w:val="25"/>
          <w:szCs w:val="25"/>
        </w:rPr>
      </w:pPr>
    </w:p>
    <w:p w14:paraId="10EC28EA" w14:textId="77777777" w:rsidR="006B5128" w:rsidRDefault="006B5128" w:rsidP="00F12DDD">
      <w:pPr>
        <w:ind w:left="2160" w:hanging="2160"/>
        <w:rPr>
          <w:rFonts w:ascii="Athelas" w:hAnsi="Athelas"/>
          <w:color w:val="000000" w:themeColor="text1"/>
          <w:sz w:val="25"/>
          <w:szCs w:val="25"/>
        </w:rPr>
      </w:pPr>
      <w:r>
        <w:rPr>
          <w:rFonts w:ascii="Athelas" w:hAnsi="Athelas"/>
          <w:b/>
          <w:bCs/>
          <w:color w:val="CC0000"/>
          <w:sz w:val="25"/>
          <w:szCs w:val="25"/>
        </w:rPr>
        <w:tab/>
      </w:r>
      <w:hyperlink r:id="rId13" w:history="1">
        <w:r w:rsidRPr="006B5128">
          <w:rPr>
            <w:rStyle w:val="Hyperlink"/>
            <w:rFonts w:ascii="Athelas" w:hAnsi="Athelas"/>
            <w:b/>
            <w:bCs/>
            <w:sz w:val="25"/>
            <w:szCs w:val="25"/>
          </w:rPr>
          <w:t>“</w:t>
        </w:r>
        <w:r w:rsidRPr="006B5128">
          <w:rPr>
            <w:rStyle w:val="Hyperlink"/>
            <w:rFonts w:ascii="Athelas" w:hAnsi="Athelas"/>
            <w:sz w:val="25"/>
            <w:szCs w:val="25"/>
          </w:rPr>
          <w:t xml:space="preserve">Of Course, Trump Isn’t Immune </w:t>
        </w:r>
        <w:proofErr w:type="gramStart"/>
        <w:r w:rsidRPr="006B5128">
          <w:rPr>
            <w:rStyle w:val="Hyperlink"/>
            <w:rFonts w:ascii="Athelas" w:hAnsi="Athelas"/>
            <w:sz w:val="25"/>
            <w:szCs w:val="25"/>
          </w:rPr>
          <w:t>From</w:t>
        </w:r>
        <w:proofErr w:type="gramEnd"/>
        <w:r w:rsidRPr="006B5128">
          <w:rPr>
            <w:rStyle w:val="Hyperlink"/>
            <w:rFonts w:ascii="Athelas" w:hAnsi="Athelas"/>
            <w:sz w:val="25"/>
            <w:szCs w:val="25"/>
          </w:rPr>
          <w:t xml:space="preserve"> Prosecution,”</w:t>
        </w:r>
      </w:hyperlink>
      <w:r>
        <w:rPr>
          <w:rFonts w:ascii="Athelas" w:hAnsi="Athelas"/>
          <w:color w:val="000000" w:themeColor="text1"/>
          <w:sz w:val="25"/>
          <w:szCs w:val="25"/>
        </w:rPr>
        <w:t xml:space="preserve"> </w:t>
      </w:r>
      <w:r>
        <w:rPr>
          <w:rFonts w:ascii="Athelas" w:hAnsi="Athelas"/>
          <w:i/>
          <w:iCs/>
          <w:color w:val="000000" w:themeColor="text1"/>
          <w:sz w:val="25"/>
          <w:szCs w:val="25"/>
        </w:rPr>
        <w:t>The Hill</w:t>
      </w:r>
      <w:r>
        <w:rPr>
          <w:rFonts w:ascii="Athelas" w:hAnsi="Athelas"/>
          <w:color w:val="000000" w:themeColor="text1"/>
          <w:sz w:val="25"/>
          <w:szCs w:val="25"/>
        </w:rPr>
        <w:t>, (May 1, 2024) (with Steven L. Winter)</w:t>
      </w:r>
    </w:p>
    <w:p w14:paraId="55C827DC" w14:textId="36E6F478" w:rsidR="006B5128" w:rsidRDefault="00F12DDD" w:rsidP="006B5128">
      <w:r w:rsidRPr="006B5128">
        <w:rPr>
          <w:rFonts w:ascii="Cambria" w:hAnsi="Cambria" w:cs="Cambria"/>
          <w:color w:val="333333"/>
          <w:sz w:val="25"/>
          <w:szCs w:val="25"/>
        </w:rPr>
        <w:br/>
      </w:r>
      <w:r w:rsidR="006B5128">
        <w:tab/>
      </w:r>
      <w:r w:rsidR="006B5128">
        <w:tab/>
      </w:r>
      <w:r w:rsidR="006B5128">
        <w:tab/>
        <w:t>“</w:t>
      </w:r>
      <w:hyperlink r:id="rId14" w:history="1">
        <w:r w:rsidR="006B5128" w:rsidRPr="009E2F24">
          <w:rPr>
            <w:rStyle w:val="Hyperlink"/>
          </w:rPr>
          <w:t>Nudging the Youth Vote</w:t>
        </w:r>
      </w:hyperlink>
      <w:r w:rsidR="006B5128">
        <w:t xml:space="preserve">,” </w:t>
      </w:r>
      <w:r w:rsidR="006B5128" w:rsidRPr="001E1964">
        <w:rPr>
          <w:i/>
          <w:iCs/>
        </w:rPr>
        <w:t>The Grassroots Connector</w:t>
      </w:r>
      <w:r w:rsidR="006B5128">
        <w:t xml:space="preserve"> (April 12, 2024) </w:t>
      </w:r>
      <w:r w:rsidR="006B5128">
        <w:tab/>
      </w:r>
      <w:r w:rsidR="006B5128">
        <w:tab/>
      </w:r>
      <w:r w:rsidR="006B5128">
        <w:tab/>
      </w:r>
      <w:r w:rsidR="006B5128">
        <w:tab/>
        <w:t>(with Jason Paul)</w:t>
      </w:r>
    </w:p>
    <w:p w14:paraId="568E588B" w14:textId="77777777" w:rsidR="006B5128" w:rsidRDefault="006B5128" w:rsidP="006B5128"/>
    <w:p w14:paraId="7AADF9E9" w14:textId="4ECD29E7" w:rsidR="006B5128" w:rsidRDefault="006B5128" w:rsidP="006B5128">
      <w:r>
        <w:tab/>
      </w:r>
      <w:r>
        <w:tab/>
      </w:r>
      <w:r>
        <w:tab/>
        <w:t>“</w:t>
      </w:r>
      <w:hyperlink r:id="rId15" w:history="1">
        <w:r w:rsidRPr="000A4A42">
          <w:rPr>
            <w:rStyle w:val="Hyperlink"/>
            <w:u w:val="none"/>
          </w:rPr>
          <w:t xml:space="preserve">Nostalgia for the Trump Years, That’s Because His Draconian Budget </w:t>
        </w:r>
        <w:r w:rsidRPr="000A4A42">
          <w:rPr>
            <w:rStyle w:val="Hyperlink"/>
            <w:u w:val="none"/>
          </w:rPr>
          <w:tab/>
        </w:r>
        <w:r w:rsidRPr="000A4A42">
          <w:rPr>
            <w:rStyle w:val="Hyperlink"/>
            <w:u w:val="none"/>
          </w:rPr>
          <w:tab/>
        </w:r>
        <w:r w:rsidRPr="000A4A42">
          <w:rPr>
            <w:rStyle w:val="Hyperlink"/>
            <w:u w:val="none"/>
          </w:rPr>
          <w:tab/>
        </w:r>
        <w:r w:rsidRPr="000A4A42">
          <w:rPr>
            <w:rStyle w:val="Hyperlink"/>
            <w:u w:val="none"/>
          </w:rPr>
          <w:tab/>
        </w:r>
        <w:r w:rsidRPr="009E2F24">
          <w:rPr>
            <w:rStyle w:val="Hyperlink"/>
          </w:rPr>
          <w:t>Cuts Never Passed</w:t>
        </w:r>
      </w:hyperlink>
      <w:r>
        <w:t xml:space="preserve">,” </w:t>
      </w:r>
      <w:r w:rsidRPr="001E1964">
        <w:rPr>
          <w:i/>
          <w:iCs/>
        </w:rPr>
        <w:t>The Hill</w:t>
      </w:r>
      <w:r>
        <w:t xml:space="preserve"> (March 20,</w:t>
      </w:r>
      <w:r w:rsidR="009E2F24">
        <w:t xml:space="preserve"> </w:t>
      </w:r>
      <w:r>
        <w:t>2024) (with Jason Paul)</w:t>
      </w:r>
    </w:p>
    <w:p w14:paraId="2ECD55E9" w14:textId="77777777" w:rsidR="006B5128" w:rsidRDefault="006B5128" w:rsidP="006B5128"/>
    <w:p w14:paraId="7F595B6C" w14:textId="47752379" w:rsidR="006B5128" w:rsidRDefault="006B5128" w:rsidP="006B5128">
      <w:r>
        <w:tab/>
      </w:r>
      <w:r>
        <w:tab/>
      </w:r>
      <w:r>
        <w:tab/>
        <w:t>“</w:t>
      </w:r>
      <w:hyperlink r:id="rId16" w:history="1">
        <w:r w:rsidRPr="009E2F24">
          <w:rPr>
            <w:rStyle w:val="Hyperlink"/>
          </w:rPr>
          <w:t>Making Supreme Court Justices Great Again</w:t>
        </w:r>
      </w:hyperlink>
      <w:r>
        <w:t>,” Connecticut Mirror (</w:t>
      </w:r>
      <w:r w:rsidR="009E2F24">
        <w:t xml:space="preserve">Oct. </w:t>
      </w:r>
      <w:r w:rsidR="009E2F24">
        <w:tab/>
      </w:r>
      <w:r w:rsidR="009E2F24">
        <w:tab/>
      </w:r>
      <w:r w:rsidR="009E2F24">
        <w:tab/>
      </w:r>
      <w:r w:rsidR="009E2F24">
        <w:tab/>
        <w:t>12,</w:t>
      </w:r>
      <w:r>
        <w:t xml:space="preserve"> 2020)</w:t>
      </w:r>
    </w:p>
    <w:p w14:paraId="36D9C256" w14:textId="24709BC8" w:rsidR="00F12DDD" w:rsidRPr="006B5128" w:rsidRDefault="00F12DDD" w:rsidP="00F12DDD">
      <w:pPr>
        <w:ind w:left="2160" w:hanging="2160"/>
        <w:rPr>
          <w:rFonts w:ascii="Cambria" w:hAnsi="Cambria" w:cs="Cambria"/>
          <w:color w:val="333333"/>
          <w:sz w:val="25"/>
          <w:szCs w:val="25"/>
        </w:rPr>
      </w:pPr>
    </w:p>
    <w:p w14:paraId="68F983C6" w14:textId="1487466B" w:rsidR="00F12DDD" w:rsidRPr="006B5128" w:rsidRDefault="00F12DDD" w:rsidP="00F12DDD">
      <w:pPr>
        <w:ind w:left="2160" w:hanging="720"/>
        <w:rPr>
          <w:rFonts w:ascii="Athelas" w:hAnsi="Athelas"/>
          <w:color w:val="333333"/>
          <w:sz w:val="25"/>
          <w:szCs w:val="25"/>
        </w:rPr>
      </w:pPr>
      <w:r w:rsidRPr="006B5128">
        <w:rPr>
          <w:rFonts w:ascii="Athelas" w:hAnsi="Athelas"/>
          <w:color w:val="333333"/>
          <w:sz w:val="25"/>
          <w:szCs w:val="25"/>
        </w:rPr>
        <w:tab/>
      </w:r>
      <w:hyperlink r:id="rId17" w:history="1">
        <w:r w:rsidRPr="006B5128">
          <w:rPr>
            <w:rStyle w:val="Hyperlink"/>
            <w:rFonts w:ascii="Athelas" w:hAnsi="Athelas"/>
            <w:color w:val="CC0000"/>
            <w:sz w:val="25"/>
            <w:szCs w:val="25"/>
          </w:rPr>
          <w:t xml:space="preserve"> “In His Lies, President Trump Tells Many People Just What They Want to Hear,”</w:t>
        </w:r>
      </w:hyperlink>
      <w:r w:rsidRPr="006B5128">
        <w:rPr>
          <w:rFonts w:ascii="Cambria" w:hAnsi="Cambria" w:cs="Cambria"/>
          <w:color w:val="333333"/>
          <w:sz w:val="25"/>
          <w:szCs w:val="25"/>
        </w:rPr>
        <w:t> </w:t>
      </w:r>
      <w:r w:rsidRPr="006B5128">
        <w:rPr>
          <w:rStyle w:val="Emphasis"/>
          <w:rFonts w:ascii="Athelas" w:hAnsi="Athelas"/>
          <w:color w:val="333333"/>
          <w:sz w:val="25"/>
          <w:szCs w:val="25"/>
        </w:rPr>
        <w:t>Hartford Courant</w:t>
      </w:r>
      <w:r w:rsidRPr="006B5128">
        <w:rPr>
          <w:rFonts w:ascii="Cambria" w:hAnsi="Cambria" w:cs="Cambria"/>
          <w:color w:val="333333"/>
          <w:sz w:val="25"/>
          <w:szCs w:val="25"/>
        </w:rPr>
        <w:t> </w:t>
      </w:r>
      <w:r w:rsidRPr="006B5128">
        <w:rPr>
          <w:rFonts w:ascii="Athelas" w:hAnsi="Athelas"/>
          <w:color w:val="333333"/>
          <w:sz w:val="25"/>
          <w:szCs w:val="25"/>
        </w:rPr>
        <w:t>(September 13, 2020)</w:t>
      </w:r>
      <w:r w:rsidR="000D3AF6" w:rsidRPr="006B5128">
        <w:rPr>
          <w:rFonts w:ascii="Athelas" w:hAnsi="Athelas"/>
          <w:color w:val="333333"/>
          <w:sz w:val="25"/>
          <w:szCs w:val="25"/>
        </w:rPr>
        <w:t>.</w:t>
      </w:r>
    </w:p>
    <w:p w14:paraId="2094E2FE" w14:textId="47413A71" w:rsidR="00F12DDD" w:rsidRPr="006B5128" w:rsidRDefault="00F12DDD" w:rsidP="004E7759">
      <w:pPr>
        <w:ind w:left="2160"/>
      </w:pPr>
      <w:r w:rsidRPr="006B5128">
        <w:t xml:space="preserve">  </w:t>
      </w:r>
    </w:p>
    <w:p w14:paraId="0677F6E7" w14:textId="39FE82F0" w:rsidR="004E7759" w:rsidRPr="006B5128" w:rsidRDefault="004E7759" w:rsidP="004E7759">
      <w:pPr>
        <w:ind w:left="2160"/>
        <w:rPr>
          <w:rFonts w:ascii="Athelas" w:hAnsi="Athelas"/>
          <w:color w:val="333333"/>
          <w:sz w:val="25"/>
          <w:szCs w:val="25"/>
          <w:shd w:val="clear" w:color="auto" w:fill="FFFFFF"/>
        </w:rPr>
      </w:pPr>
      <w:hyperlink r:id="rId18" w:history="1">
        <w:r w:rsidRPr="006B5128">
          <w:rPr>
            <w:rStyle w:val="Hyperlink"/>
            <w:rFonts w:ascii="Athelas" w:hAnsi="Athelas"/>
            <w:color w:val="CC0000"/>
            <w:sz w:val="25"/>
            <w:szCs w:val="25"/>
          </w:rPr>
          <w:t>“Fighting Coronavirus Means Relying on the Truth -- Not Political          Fiction,”</w:t>
        </w:r>
      </w:hyperlink>
      <w:r w:rsidRPr="006B5128">
        <w:rPr>
          <w:rFonts w:ascii="Cambria" w:hAnsi="Cambria" w:cs="Cambria"/>
          <w:color w:val="333333"/>
          <w:sz w:val="25"/>
          <w:szCs w:val="25"/>
          <w:shd w:val="clear" w:color="auto" w:fill="FFFFFF"/>
        </w:rPr>
        <w:t> </w:t>
      </w:r>
      <w:r w:rsidRPr="006B5128">
        <w:rPr>
          <w:rStyle w:val="Emphasis"/>
          <w:rFonts w:ascii="Athelas" w:hAnsi="Athelas"/>
          <w:color w:val="333333"/>
          <w:sz w:val="25"/>
          <w:szCs w:val="25"/>
        </w:rPr>
        <w:t>Hartford Courant</w:t>
      </w:r>
      <w:r w:rsidRPr="006B5128">
        <w:rPr>
          <w:rStyle w:val="apple-converted-space"/>
          <w:rFonts w:ascii="Cambria" w:hAnsi="Cambria" w:cs="Cambria"/>
          <w:color w:val="333333"/>
          <w:sz w:val="25"/>
          <w:szCs w:val="25"/>
          <w:shd w:val="clear" w:color="auto" w:fill="FFFFFF"/>
        </w:rPr>
        <w:t> </w:t>
      </w:r>
      <w:r w:rsidRPr="006B5128">
        <w:rPr>
          <w:rFonts w:ascii="Athelas" w:hAnsi="Athelas"/>
          <w:color w:val="333333"/>
          <w:sz w:val="25"/>
          <w:szCs w:val="25"/>
          <w:shd w:val="clear" w:color="auto" w:fill="FFFFFF"/>
        </w:rPr>
        <w:t xml:space="preserve">(February 23, 2020). (with Wendy </w:t>
      </w:r>
      <w:r w:rsidR="000D3AF6" w:rsidRPr="006B5128">
        <w:rPr>
          <w:rFonts w:ascii="Athelas" w:hAnsi="Athelas"/>
          <w:color w:val="333333"/>
          <w:sz w:val="25"/>
          <w:szCs w:val="25"/>
          <w:shd w:val="clear" w:color="auto" w:fill="FFFFFF"/>
        </w:rPr>
        <w:t xml:space="preserve">E. </w:t>
      </w:r>
      <w:r w:rsidRPr="006B5128">
        <w:rPr>
          <w:rFonts w:ascii="Athelas" w:hAnsi="Athelas"/>
          <w:color w:val="333333"/>
          <w:sz w:val="25"/>
          <w:szCs w:val="25"/>
          <w:shd w:val="clear" w:color="auto" w:fill="FFFFFF"/>
        </w:rPr>
        <w:t>Parmet)</w:t>
      </w:r>
      <w:r w:rsidR="000D3AF6" w:rsidRPr="006B5128">
        <w:rPr>
          <w:rFonts w:ascii="Athelas" w:hAnsi="Athelas"/>
          <w:color w:val="333333"/>
          <w:sz w:val="25"/>
          <w:szCs w:val="25"/>
          <w:shd w:val="clear" w:color="auto" w:fill="FFFFFF"/>
        </w:rPr>
        <w:t>.</w:t>
      </w:r>
    </w:p>
    <w:p w14:paraId="6D7AA2C0" w14:textId="77777777" w:rsidR="004E7759" w:rsidRDefault="004E7759" w:rsidP="004E7759">
      <w:pPr>
        <w:ind w:left="2160"/>
      </w:pPr>
    </w:p>
    <w:p w14:paraId="6BBA688A" w14:textId="117D1B8D" w:rsidR="000D10DE" w:rsidRDefault="004E7759" w:rsidP="004E7759">
      <w:pPr>
        <w:ind w:left="2160" w:hanging="2160"/>
      </w:pPr>
      <w:r>
        <w:t xml:space="preserve"> </w:t>
      </w:r>
      <w:r>
        <w:tab/>
      </w:r>
      <w:r w:rsidR="000D10DE">
        <w:t>“The Problems of</w:t>
      </w:r>
      <w:r w:rsidR="000D3AF6">
        <w:t xml:space="preserve"> Living in a Post Truth World,”</w:t>
      </w:r>
      <w:r w:rsidR="00F12DDD" w:rsidRPr="00F12DDD">
        <w:rPr>
          <w:i/>
        </w:rPr>
        <w:t xml:space="preserve"> </w:t>
      </w:r>
      <w:r w:rsidR="000D10DE" w:rsidRPr="00F12DDD">
        <w:rPr>
          <w:i/>
        </w:rPr>
        <w:t>Hartford Courant</w:t>
      </w:r>
      <w:r w:rsidR="000D10DE">
        <w:t xml:space="preserve">, June 9, 2019 (with Wendy </w:t>
      </w:r>
      <w:r w:rsidR="000D3AF6">
        <w:t xml:space="preserve">E. </w:t>
      </w:r>
      <w:r w:rsidR="000D10DE">
        <w:t>Parmet)</w:t>
      </w:r>
      <w:r w:rsidR="000D3AF6">
        <w:t>.</w:t>
      </w:r>
    </w:p>
    <w:p w14:paraId="3FAFD132" w14:textId="77777777" w:rsidR="000D10DE" w:rsidRDefault="000D10DE" w:rsidP="0035221D">
      <w:pPr>
        <w:ind w:left="2160" w:hanging="2160"/>
      </w:pPr>
    </w:p>
    <w:p w14:paraId="02C999EC" w14:textId="021CB11D" w:rsidR="0035221D" w:rsidRDefault="000D10DE" w:rsidP="0035221D">
      <w:pPr>
        <w:ind w:left="2160" w:hanging="2160"/>
      </w:pPr>
      <w:r>
        <w:tab/>
      </w:r>
      <w:r w:rsidR="0035221D" w:rsidRPr="0081542D">
        <w:t xml:space="preserve">“Ask What the Bar Can Do </w:t>
      </w:r>
      <w:r w:rsidR="00AD5A3E" w:rsidRPr="0081542D">
        <w:t>f</w:t>
      </w:r>
      <w:r w:rsidR="0035221D" w:rsidRPr="0081542D">
        <w:t>or Law Schools</w:t>
      </w:r>
      <w:r w:rsidR="00B01C0C" w:rsidRPr="0081542D">
        <w:t>,”</w:t>
      </w:r>
      <w:r w:rsidR="00B01C0C" w:rsidRPr="0081542D">
        <w:rPr>
          <w:i/>
        </w:rPr>
        <w:t xml:space="preserve"> </w:t>
      </w:r>
      <w:r w:rsidR="0035221D" w:rsidRPr="00313297">
        <w:rPr>
          <w:i/>
        </w:rPr>
        <w:t>New York Law Journal</w:t>
      </w:r>
      <w:r w:rsidR="0035221D">
        <w:t>, April 18, 2016</w:t>
      </w:r>
      <w:r w:rsidR="000D3AF6">
        <w:t>.</w:t>
      </w:r>
    </w:p>
    <w:p w14:paraId="0B22A996" w14:textId="77777777" w:rsidR="0035221D" w:rsidRDefault="0035221D" w:rsidP="0035221D">
      <w:pPr>
        <w:ind w:left="2160" w:hanging="2160"/>
      </w:pPr>
    </w:p>
    <w:p w14:paraId="4BD09179" w14:textId="21C34B87" w:rsidR="0035221D" w:rsidRDefault="0035221D" w:rsidP="0035221D">
      <w:pPr>
        <w:ind w:left="2160" w:hanging="2160"/>
      </w:pPr>
      <w:r>
        <w:tab/>
        <w:t>“</w:t>
      </w:r>
      <w:r w:rsidRPr="0081542D">
        <w:t>Changing the How but Not the Why</w:t>
      </w:r>
      <w:r w:rsidR="00B01C0C" w:rsidRPr="0081542D">
        <w:t>,</w:t>
      </w:r>
      <w:r w:rsidRPr="0081542D">
        <w:t>”</w:t>
      </w:r>
      <w:r>
        <w:t xml:space="preserve"> </w:t>
      </w:r>
      <w:r w:rsidRPr="00313297">
        <w:rPr>
          <w:i/>
        </w:rPr>
        <w:t>New York Law Journal</w:t>
      </w:r>
      <w:r>
        <w:t>, April 20, 2015</w:t>
      </w:r>
      <w:r w:rsidR="000D3AF6">
        <w:t>.</w:t>
      </w:r>
    </w:p>
    <w:p w14:paraId="1B699F59" w14:textId="77777777" w:rsidR="0035221D" w:rsidRDefault="0035221D" w:rsidP="0035221D">
      <w:pPr>
        <w:ind w:left="2160" w:hanging="2160"/>
      </w:pPr>
    </w:p>
    <w:p w14:paraId="3E12E011" w14:textId="5C35310B" w:rsidR="0035221D" w:rsidRDefault="003F2AF2" w:rsidP="0035221D">
      <w:pPr>
        <w:ind w:left="2160" w:hanging="2160"/>
      </w:pPr>
      <w:r>
        <w:tab/>
      </w:r>
      <w:r w:rsidR="0035221D">
        <w:t>“</w:t>
      </w:r>
      <w:r w:rsidR="0035221D" w:rsidRPr="0081542D">
        <w:t>A Law Degree is No Job Guarantee</w:t>
      </w:r>
      <w:r w:rsidR="00B01C0C" w:rsidRPr="0081542D">
        <w:t>,</w:t>
      </w:r>
      <w:r w:rsidR="0035221D" w:rsidRPr="0081542D">
        <w:t>”</w:t>
      </w:r>
      <w:r w:rsidR="00B01C0C" w:rsidRPr="0081542D">
        <w:t xml:space="preserve"> </w:t>
      </w:r>
      <w:r w:rsidR="0035221D">
        <w:t xml:space="preserve">Letter to </w:t>
      </w:r>
      <w:r w:rsidR="00313297" w:rsidRPr="00313297">
        <w:rPr>
          <w:i/>
        </w:rPr>
        <w:t xml:space="preserve">The </w:t>
      </w:r>
      <w:r w:rsidR="0035221D" w:rsidRPr="00313297">
        <w:rPr>
          <w:i/>
        </w:rPr>
        <w:t>New York Times</w:t>
      </w:r>
      <w:r w:rsidR="0035221D">
        <w:t>, September 2, 2015</w:t>
      </w:r>
      <w:r w:rsidR="000D3AF6">
        <w:t>.</w:t>
      </w:r>
    </w:p>
    <w:p w14:paraId="752AB1A2" w14:textId="77777777" w:rsidR="0035221D" w:rsidRDefault="0035221D" w:rsidP="0035221D">
      <w:pPr>
        <w:ind w:left="2160" w:hanging="2160"/>
      </w:pPr>
    </w:p>
    <w:p w14:paraId="01ED7C4E" w14:textId="7FA749E9" w:rsidR="0035221D" w:rsidRDefault="0035221D" w:rsidP="0035221D">
      <w:pPr>
        <w:ind w:left="2160" w:hanging="2160"/>
      </w:pPr>
      <w:r>
        <w:tab/>
      </w:r>
      <w:r w:rsidR="0081542D" w:rsidRPr="00EB53F4">
        <w:t>“‘</w:t>
      </w:r>
      <w:r w:rsidRPr="00EB53F4">
        <w:t>Brain Surgeon’ Lawyering in Crises isn’t Enough</w:t>
      </w:r>
      <w:r w:rsidR="00AD10C7" w:rsidRPr="00EB53F4">
        <w:t>,</w:t>
      </w:r>
      <w:r w:rsidRPr="00EB53F4">
        <w:t>”</w:t>
      </w:r>
      <w:r>
        <w:t xml:space="preserve"> </w:t>
      </w:r>
      <w:r w:rsidR="002202C6">
        <w:t xml:space="preserve">(with Paul Lippe), </w:t>
      </w:r>
      <w:r w:rsidRPr="00F0592E">
        <w:rPr>
          <w:i/>
        </w:rPr>
        <w:t>ABA Journal</w:t>
      </w:r>
      <w:r>
        <w:t>, May 22, 2014</w:t>
      </w:r>
      <w:r w:rsidR="000D3AF6">
        <w:t>.</w:t>
      </w:r>
      <w:r>
        <w:t xml:space="preserve"> </w:t>
      </w:r>
    </w:p>
    <w:p w14:paraId="0EC677E8" w14:textId="77777777" w:rsidR="0035221D" w:rsidRDefault="0035221D" w:rsidP="0035221D">
      <w:pPr>
        <w:ind w:left="2160" w:hanging="2160"/>
      </w:pPr>
    </w:p>
    <w:p w14:paraId="6EF2C244" w14:textId="4FCB6475" w:rsidR="0035221D" w:rsidRDefault="0035221D" w:rsidP="0035221D">
      <w:pPr>
        <w:ind w:left="2160" w:hanging="2160"/>
      </w:pPr>
      <w:r>
        <w:tab/>
      </w:r>
      <w:r w:rsidRPr="009D1F8C">
        <w:t>“</w:t>
      </w:r>
      <w:r w:rsidRPr="007765C5">
        <w:t>Theory Makes Successful Lawyering Possible</w:t>
      </w:r>
      <w:r w:rsidR="002D5F28" w:rsidRPr="007765C5">
        <w:t>,</w:t>
      </w:r>
      <w:r w:rsidRPr="007765C5">
        <w:t>”</w:t>
      </w:r>
      <w:r>
        <w:t xml:space="preserve"> </w:t>
      </w:r>
      <w:r w:rsidRPr="00B01C0C">
        <w:rPr>
          <w:i/>
        </w:rPr>
        <w:t>New York Law Journal</w:t>
      </w:r>
      <w:r>
        <w:t>, April 21, 2014</w:t>
      </w:r>
      <w:r w:rsidR="000D3AF6">
        <w:t>.</w:t>
      </w:r>
      <w:r>
        <w:t xml:space="preserve"> </w:t>
      </w:r>
    </w:p>
    <w:p w14:paraId="7213AA61" w14:textId="77777777" w:rsidR="0035221D" w:rsidRDefault="0035221D" w:rsidP="0035221D">
      <w:pPr>
        <w:ind w:left="2160" w:hanging="2160"/>
      </w:pPr>
    </w:p>
    <w:p w14:paraId="777C38DB" w14:textId="48D9BD3C" w:rsidR="0035221D" w:rsidRPr="00CD6C66" w:rsidRDefault="0035221D" w:rsidP="0035221D">
      <w:pPr>
        <w:ind w:left="2160" w:hanging="2160"/>
      </w:pPr>
      <w:r>
        <w:tab/>
      </w:r>
      <w:r w:rsidRPr="00E41D0D">
        <w:t>“Why Nation’s Young People are Rejecting Law School</w:t>
      </w:r>
      <w:r w:rsidR="00B01C0C" w:rsidRPr="00E41D0D">
        <w:t>,</w:t>
      </w:r>
      <w:r w:rsidR="00D52AC2" w:rsidRPr="00E41D0D">
        <w:t>”</w:t>
      </w:r>
      <w:r>
        <w:t xml:space="preserve"> </w:t>
      </w:r>
      <w:r w:rsidRPr="002D5F28">
        <w:rPr>
          <w:i/>
        </w:rPr>
        <w:t>National Law Journal</w:t>
      </w:r>
      <w:r>
        <w:t>, November 18, 2013</w:t>
      </w:r>
      <w:r w:rsidR="000D3AF6">
        <w:t>.</w:t>
      </w:r>
      <w:r>
        <w:t xml:space="preserve"> </w:t>
      </w:r>
    </w:p>
    <w:p w14:paraId="739E1FDE" w14:textId="77777777" w:rsidR="0035221D" w:rsidRDefault="0035221D" w:rsidP="0035221D">
      <w:pPr>
        <w:ind w:left="2160" w:hanging="2160"/>
      </w:pPr>
    </w:p>
    <w:p w14:paraId="143980A9" w14:textId="643D93BE" w:rsidR="0035221D" w:rsidRPr="00883308" w:rsidRDefault="0035221D" w:rsidP="0035221D">
      <w:pPr>
        <w:ind w:left="2160" w:hanging="2160"/>
      </w:pPr>
      <w:r>
        <w:tab/>
      </w:r>
      <w:r w:rsidR="0096600E" w:rsidRPr="0096600E">
        <w:t>“‘</w:t>
      </w:r>
      <w:r w:rsidRPr="0096600E">
        <w:t>Tomorrow’s Lawyers</w:t>
      </w:r>
      <w:r w:rsidR="003F2AF2" w:rsidRPr="0096600E">
        <w:t>’</w:t>
      </w:r>
      <w:r w:rsidRPr="0096600E">
        <w:t>, A Compelling Read for Today’s Attorneys,</w:t>
      </w:r>
      <w:r w:rsidR="008A1BCE" w:rsidRPr="0096600E">
        <w:t>”</w:t>
      </w:r>
      <w:r>
        <w:t xml:space="preserve"> </w:t>
      </w:r>
      <w:r w:rsidRPr="008A1BCE">
        <w:rPr>
          <w:i/>
        </w:rPr>
        <w:t>Massachusetts Lawyers Weekly</w:t>
      </w:r>
      <w:r w:rsidRPr="00883308">
        <w:t xml:space="preserve">, September </w:t>
      </w:r>
      <w:r>
        <w:t>23</w:t>
      </w:r>
      <w:r w:rsidRPr="00883308">
        <w:t>, 2013</w:t>
      </w:r>
      <w:r w:rsidR="000D3AF6">
        <w:t>.</w:t>
      </w:r>
      <w:r>
        <w:rPr>
          <w:i/>
        </w:rPr>
        <w:t xml:space="preserve">  </w:t>
      </w:r>
    </w:p>
    <w:p w14:paraId="7D09945B" w14:textId="77777777" w:rsidR="0035221D" w:rsidRDefault="0035221D" w:rsidP="0035221D"/>
    <w:p w14:paraId="738D5367" w14:textId="77777777" w:rsidR="0035221D" w:rsidRDefault="002202C6" w:rsidP="00751BEC">
      <w:pPr>
        <w:autoSpaceDE w:val="0"/>
        <w:autoSpaceDN w:val="0"/>
        <w:adjustRightInd w:val="0"/>
        <w:ind w:left="2160"/>
      </w:pPr>
      <w:r w:rsidRPr="00E7159B">
        <w:t>“</w:t>
      </w:r>
      <w:r w:rsidR="0035221D" w:rsidRPr="00E7159B">
        <w:t>With All Due Respect, Mr. President</w:t>
      </w:r>
      <w:r w:rsidRPr="00E7159B">
        <w:t>”</w:t>
      </w:r>
      <w:r w:rsidR="0035221D" w:rsidRPr="00883308">
        <w:rPr>
          <w:i/>
        </w:rPr>
        <w:t xml:space="preserve"> </w:t>
      </w:r>
      <w:r>
        <w:t>(with William Henderson)</w:t>
      </w:r>
      <w:r w:rsidRPr="002202C6">
        <w:t>,</w:t>
      </w:r>
      <w:r w:rsidR="003F2AF2">
        <w:rPr>
          <w:i/>
        </w:rPr>
        <w:t xml:space="preserve"> </w:t>
      </w:r>
      <w:r w:rsidR="003F2AF2">
        <w:rPr>
          <w:i/>
        </w:rPr>
        <w:br/>
      </w:r>
      <w:r w:rsidR="0035221D" w:rsidRPr="00E7159B">
        <w:rPr>
          <w:rStyle w:val="Emphasis"/>
        </w:rPr>
        <w:t>American Bar Association Journal</w:t>
      </w:r>
      <w:r w:rsidR="0035221D">
        <w:rPr>
          <w:rStyle w:val="Emphasis"/>
          <w:i w:val="0"/>
        </w:rPr>
        <w:t xml:space="preserve">. </w:t>
      </w:r>
      <w:r w:rsidR="0035221D">
        <w:t>September 5, 2013.</w:t>
      </w:r>
    </w:p>
    <w:p w14:paraId="0FC58970" w14:textId="77777777" w:rsidR="0035221D" w:rsidRDefault="0035221D" w:rsidP="0035221D">
      <w:pPr>
        <w:autoSpaceDE w:val="0"/>
        <w:autoSpaceDN w:val="0"/>
        <w:adjustRightInd w:val="0"/>
      </w:pPr>
    </w:p>
    <w:p w14:paraId="28363A46" w14:textId="2959BDE9" w:rsidR="0035221D" w:rsidRPr="00CD6C66" w:rsidRDefault="0035221D" w:rsidP="0035221D">
      <w:pPr>
        <w:autoSpaceDE w:val="0"/>
        <w:autoSpaceDN w:val="0"/>
        <w:adjustRightInd w:val="0"/>
        <w:rPr>
          <w:u w:val="single"/>
        </w:rPr>
      </w:pPr>
      <w:r>
        <w:tab/>
      </w:r>
      <w:r>
        <w:tab/>
      </w:r>
      <w:r>
        <w:rPr>
          <w:i/>
        </w:rPr>
        <w:tab/>
      </w:r>
      <w:r w:rsidR="002202C6" w:rsidRPr="00292F4A">
        <w:t>“</w:t>
      </w:r>
      <w:r w:rsidRPr="00292F4A">
        <w:t>You Could Look It Up</w:t>
      </w:r>
      <w:r w:rsidR="00292F4A" w:rsidRPr="00292F4A">
        <w:t>,</w:t>
      </w:r>
      <w:r w:rsidR="00292F4A">
        <w:t xml:space="preserve">” </w:t>
      </w:r>
      <w:proofErr w:type="spellStart"/>
      <w:r w:rsidR="00292F4A" w:rsidRPr="00292F4A">
        <w:rPr>
          <w:i/>
        </w:rPr>
        <w:t>p</w:t>
      </w:r>
      <w:r w:rsidRPr="00292F4A">
        <w:rPr>
          <w:i/>
        </w:rPr>
        <w:t>reLaw</w:t>
      </w:r>
      <w:proofErr w:type="spellEnd"/>
      <w:r w:rsidR="00292F4A">
        <w:t xml:space="preserve"> magazine</w:t>
      </w:r>
      <w:r>
        <w:t>, Fall 2013</w:t>
      </w:r>
      <w:r w:rsidR="000D3AF6">
        <w:t>.</w:t>
      </w:r>
      <w:r>
        <w:br/>
      </w:r>
    </w:p>
    <w:p w14:paraId="7A8B7D57" w14:textId="3EEEDED0" w:rsidR="000D10DE" w:rsidRPr="002C25E3" w:rsidRDefault="003F2AF2" w:rsidP="002C25E3">
      <w:pPr>
        <w:autoSpaceDE w:val="0"/>
        <w:autoSpaceDN w:val="0"/>
        <w:adjustRightInd w:val="0"/>
        <w:ind w:left="2160"/>
        <w:rPr>
          <w:szCs w:val="24"/>
        </w:rPr>
      </w:pPr>
      <w:r w:rsidRPr="00596B87">
        <w:rPr>
          <w:color w:val="222222"/>
          <w:szCs w:val="24"/>
        </w:rPr>
        <w:t xml:space="preserve"> </w:t>
      </w:r>
      <w:r w:rsidR="002202C6" w:rsidRPr="00596B87">
        <w:rPr>
          <w:color w:val="222222"/>
          <w:szCs w:val="24"/>
        </w:rPr>
        <w:t>“</w:t>
      </w:r>
      <w:r w:rsidR="0035221D" w:rsidRPr="00596B87">
        <w:rPr>
          <w:color w:val="222222"/>
          <w:szCs w:val="24"/>
        </w:rPr>
        <w:t>The Role of Strategic Thinking in Legal Training</w:t>
      </w:r>
      <w:r w:rsidR="002202C6" w:rsidRPr="00596B87">
        <w:rPr>
          <w:color w:val="222222"/>
          <w:szCs w:val="24"/>
        </w:rPr>
        <w:t>”</w:t>
      </w:r>
      <w:r w:rsidR="002202C6">
        <w:rPr>
          <w:rStyle w:val="apple-converted-space"/>
          <w:color w:val="222222"/>
          <w:szCs w:val="24"/>
        </w:rPr>
        <w:t xml:space="preserve"> </w:t>
      </w:r>
      <w:r w:rsidR="002202C6" w:rsidRPr="002202C6">
        <w:rPr>
          <w:color w:val="222222"/>
          <w:szCs w:val="24"/>
        </w:rPr>
        <w:t>(with Alan M. Klinger)</w:t>
      </w:r>
      <w:r w:rsidR="002202C6">
        <w:rPr>
          <w:color w:val="222222"/>
          <w:szCs w:val="24"/>
        </w:rPr>
        <w:t xml:space="preserve">, </w:t>
      </w:r>
      <w:r w:rsidR="0035221D" w:rsidRPr="00596B87">
        <w:rPr>
          <w:rStyle w:val="Emphasis"/>
          <w:color w:val="222222"/>
          <w:szCs w:val="24"/>
        </w:rPr>
        <w:t>New York Law Journal</w:t>
      </w:r>
      <w:r w:rsidR="0035221D" w:rsidRPr="00596B87">
        <w:rPr>
          <w:rStyle w:val="apple-converted-space"/>
          <w:color w:val="222222"/>
          <w:szCs w:val="24"/>
        </w:rPr>
        <w:t xml:space="preserve"> </w:t>
      </w:r>
      <w:proofErr w:type="gramStart"/>
      <w:r w:rsidR="0035221D" w:rsidRPr="00BC7565">
        <w:rPr>
          <w:color w:val="222222"/>
          <w:szCs w:val="24"/>
        </w:rPr>
        <w:t>Apr</w:t>
      </w:r>
      <w:r w:rsidR="00596B87">
        <w:rPr>
          <w:color w:val="222222"/>
          <w:szCs w:val="24"/>
        </w:rPr>
        <w:t>il</w:t>
      </w:r>
      <w:r w:rsidR="00D131AF">
        <w:rPr>
          <w:color w:val="222222"/>
          <w:szCs w:val="24"/>
        </w:rPr>
        <w:t>,</w:t>
      </w:r>
      <w:proofErr w:type="gramEnd"/>
      <w:r w:rsidR="0035221D" w:rsidRPr="00BC7565">
        <w:rPr>
          <w:color w:val="222222"/>
          <w:szCs w:val="24"/>
        </w:rPr>
        <w:t xml:space="preserve"> 2013: S5.</w:t>
      </w:r>
    </w:p>
    <w:p w14:paraId="435E480F" w14:textId="77777777" w:rsidR="000D10DE" w:rsidRDefault="000D10DE" w:rsidP="0035221D">
      <w:pPr>
        <w:autoSpaceDE w:val="0"/>
        <w:autoSpaceDN w:val="0"/>
        <w:adjustRightInd w:val="0"/>
      </w:pPr>
    </w:p>
    <w:p w14:paraId="4591AAE9" w14:textId="12FF2F89" w:rsidR="0035221D" w:rsidRPr="00BA4914" w:rsidRDefault="000D10DE" w:rsidP="0035221D">
      <w:pPr>
        <w:autoSpaceDE w:val="0"/>
        <w:autoSpaceDN w:val="0"/>
        <w:adjustRightInd w:val="0"/>
        <w:rPr>
          <w:bCs/>
          <w:szCs w:val="24"/>
        </w:rPr>
      </w:pPr>
      <w:r>
        <w:tab/>
      </w:r>
      <w:r>
        <w:tab/>
      </w:r>
      <w:r>
        <w:tab/>
      </w:r>
      <w:r w:rsidR="00BA4914">
        <w:t>“</w:t>
      </w:r>
      <w:r w:rsidR="0035221D" w:rsidRPr="00BA4914">
        <w:rPr>
          <w:bCs/>
          <w:szCs w:val="24"/>
        </w:rPr>
        <w:t>Only Law Schools that Tackle Costs, Graduate Client-Centered</w:t>
      </w:r>
    </w:p>
    <w:p w14:paraId="00567EC5" w14:textId="72D75DF8" w:rsidR="0035221D" w:rsidRDefault="0035221D" w:rsidP="0035221D">
      <w:pPr>
        <w:ind w:left="2160" w:hanging="2160"/>
        <w:rPr>
          <w:bCs/>
          <w:szCs w:val="24"/>
        </w:rPr>
      </w:pPr>
      <w:r w:rsidRPr="00BA4914">
        <w:rPr>
          <w:bCs/>
          <w:szCs w:val="24"/>
        </w:rPr>
        <w:tab/>
        <w:t>Lawyers will Survive—A Dean’s View,</w:t>
      </w:r>
      <w:r w:rsidR="00BA4914">
        <w:rPr>
          <w:bCs/>
          <w:szCs w:val="24"/>
        </w:rPr>
        <w:t xml:space="preserve">” </w:t>
      </w:r>
      <w:r w:rsidRPr="00BA4914">
        <w:rPr>
          <w:bCs/>
          <w:i/>
          <w:szCs w:val="24"/>
        </w:rPr>
        <w:t>American Bar Association Journal,</w:t>
      </w:r>
      <w:r>
        <w:rPr>
          <w:bCs/>
          <w:szCs w:val="24"/>
        </w:rPr>
        <w:t xml:space="preserve"> February 21, 2013</w:t>
      </w:r>
      <w:r w:rsidR="000D3AF6">
        <w:rPr>
          <w:bCs/>
          <w:szCs w:val="24"/>
        </w:rPr>
        <w:t>.</w:t>
      </w:r>
    </w:p>
    <w:p w14:paraId="114A020B" w14:textId="77777777" w:rsidR="0035221D" w:rsidRDefault="0035221D" w:rsidP="0035221D">
      <w:pPr>
        <w:ind w:left="2160" w:hanging="2160"/>
        <w:rPr>
          <w:szCs w:val="24"/>
        </w:rPr>
      </w:pPr>
    </w:p>
    <w:p w14:paraId="5F3D157F" w14:textId="3C6F0E0C" w:rsidR="0035221D" w:rsidRDefault="0035221D" w:rsidP="0035221D">
      <w:pPr>
        <w:ind w:left="2160" w:hanging="2160"/>
      </w:pPr>
      <w:r>
        <w:rPr>
          <w:szCs w:val="24"/>
        </w:rPr>
        <w:tab/>
      </w:r>
      <w:r w:rsidR="00AD5A3E" w:rsidRPr="00B84F16">
        <w:rPr>
          <w:szCs w:val="24"/>
        </w:rPr>
        <w:t>“</w:t>
      </w:r>
      <w:r w:rsidRPr="00B84F16">
        <w:t>The Evolution of the American Law School,</w:t>
      </w:r>
      <w:r w:rsidR="00AD5A3E" w:rsidRPr="00B84F16">
        <w:t>”</w:t>
      </w:r>
      <w:r w:rsidRPr="00B84F16">
        <w:t xml:space="preserve"> </w:t>
      </w:r>
      <w:r w:rsidRPr="00B84F16">
        <w:rPr>
          <w:i/>
        </w:rPr>
        <w:t>Connecticut Law Tribune</w:t>
      </w:r>
      <w:r w:rsidR="001A72DA">
        <w:t>, January 2, 2012</w:t>
      </w:r>
      <w:r>
        <w:t xml:space="preserve">. </w:t>
      </w:r>
    </w:p>
    <w:p w14:paraId="456E8581" w14:textId="77777777" w:rsidR="0035221D" w:rsidRDefault="0035221D" w:rsidP="0035221D">
      <w:pPr>
        <w:ind w:left="2160" w:hanging="2160"/>
      </w:pPr>
    </w:p>
    <w:p w14:paraId="3C048626" w14:textId="3EDB630A" w:rsidR="0035221D" w:rsidRPr="0068239B" w:rsidRDefault="0035221D" w:rsidP="0035221D">
      <w:pPr>
        <w:ind w:left="2160" w:hanging="2160"/>
      </w:pPr>
      <w:r>
        <w:tab/>
        <w:t xml:space="preserve">Personal Blog on UConn Today </w:t>
      </w:r>
      <w:r w:rsidR="0068239B">
        <w:t>(University’s on</w:t>
      </w:r>
      <w:r>
        <w:t>line newspaper)</w:t>
      </w:r>
      <w:r w:rsidR="002202C6">
        <w:t>, Entries</w:t>
      </w:r>
      <w:r>
        <w:t xml:space="preserve"> included </w:t>
      </w:r>
      <w:r w:rsidR="0068239B">
        <w:t>“</w:t>
      </w:r>
      <w:r w:rsidRPr="0068239B">
        <w:t>The Politics of Calculus</w:t>
      </w:r>
      <w:r w:rsidR="00AD5A3E" w:rsidRPr="0068239B">
        <w:t>;</w:t>
      </w:r>
      <w:r w:rsidR="0068239B">
        <w:t>”</w:t>
      </w:r>
      <w:r w:rsidRPr="0068239B">
        <w:t xml:space="preserve"> </w:t>
      </w:r>
      <w:r w:rsidR="0068239B">
        <w:t>“</w:t>
      </w:r>
      <w:r w:rsidRPr="0068239B">
        <w:t xml:space="preserve">Who Killed the </w:t>
      </w:r>
      <w:proofErr w:type="gramStart"/>
      <w:r w:rsidRPr="0068239B">
        <w:t>Bookstore?</w:t>
      </w:r>
      <w:r w:rsidR="00AD5A3E" w:rsidRPr="0068239B">
        <w:t>;</w:t>
      </w:r>
      <w:proofErr w:type="gramEnd"/>
      <w:r w:rsidR="0068239B">
        <w:t>”</w:t>
      </w:r>
      <w:r w:rsidR="00AD5A3E" w:rsidRPr="0068239B">
        <w:t xml:space="preserve"> </w:t>
      </w:r>
      <w:r w:rsidRPr="0068239B">
        <w:t xml:space="preserve">and </w:t>
      </w:r>
      <w:r w:rsidR="0068239B">
        <w:t>“</w:t>
      </w:r>
      <w:r w:rsidRPr="0068239B">
        <w:t>Getting Beyond Gridlock.</w:t>
      </w:r>
      <w:r w:rsidR="0068239B">
        <w:t>”</w:t>
      </w:r>
    </w:p>
    <w:p w14:paraId="149B22F2" w14:textId="77777777" w:rsidR="0035221D" w:rsidRDefault="0035221D" w:rsidP="0035221D">
      <w:pPr>
        <w:ind w:left="2160" w:hanging="2160"/>
      </w:pPr>
    </w:p>
    <w:p w14:paraId="1E9847CD" w14:textId="45A59A99" w:rsidR="0035221D" w:rsidRDefault="0035221D" w:rsidP="0035221D">
      <w:pPr>
        <w:ind w:left="2160" w:hanging="2160"/>
      </w:pPr>
      <w:r>
        <w:tab/>
      </w:r>
      <w:r w:rsidRPr="00991E63">
        <w:t>Brief comments</w:t>
      </w:r>
      <w:r>
        <w:t xml:space="preserve"> from Connecticut Bar Foundation symposium on the Future of the Legal Profession held at Yale Law School on October 29, </w:t>
      </w:r>
      <w:proofErr w:type="gramStart"/>
      <w:r>
        <w:t>2005</w:t>
      </w:r>
      <w:proofErr w:type="gramEnd"/>
      <w:r>
        <w:t xml:space="preserve"> published as </w:t>
      </w:r>
      <w:r w:rsidR="007A453A">
        <w:t>“</w:t>
      </w:r>
      <w:r w:rsidRPr="007A453A">
        <w:t>Supplemental Comments of Jeremy R. Paul</w:t>
      </w:r>
      <w:r>
        <w:t>,</w:t>
      </w:r>
      <w:r w:rsidR="007A453A">
        <w:t>”</w:t>
      </w:r>
      <w:r>
        <w:t xml:space="preserve"> 24 QLR 601 (2006).</w:t>
      </w:r>
    </w:p>
    <w:p w14:paraId="53074B8E" w14:textId="77777777" w:rsidR="0035221D" w:rsidRDefault="0035221D" w:rsidP="0035221D">
      <w:pPr>
        <w:ind w:left="2160" w:hanging="2160"/>
      </w:pPr>
    </w:p>
    <w:p w14:paraId="59EA5662" w14:textId="55F8D240" w:rsidR="0035221D" w:rsidRDefault="0035221D" w:rsidP="0035221D">
      <w:pPr>
        <w:ind w:left="2160" w:hanging="2160"/>
      </w:pPr>
      <w:r>
        <w:tab/>
      </w:r>
      <w:r w:rsidR="002E7B72">
        <w:t>“</w:t>
      </w:r>
      <w:r w:rsidRPr="002E7B72">
        <w:t>Raise House Price,</w:t>
      </w:r>
      <w:r w:rsidR="002E7B72">
        <w:t>”</w:t>
      </w:r>
      <w:r>
        <w:rPr>
          <w:i/>
        </w:rPr>
        <w:t xml:space="preserve"> </w:t>
      </w:r>
      <w:r w:rsidRPr="002E7B72">
        <w:rPr>
          <w:i/>
        </w:rPr>
        <w:t>Hartford Courant</w:t>
      </w:r>
      <w:r>
        <w:t xml:space="preserve">, June 26, 2005 (brief commentary in section analyzing suggested responses to U.S. Supreme Court eminent domain decision in </w:t>
      </w:r>
      <w:r>
        <w:rPr>
          <w:i/>
        </w:rPr>
        <w:t>Kelo v. New London</w:t>
      </w:r>
      <w:r>
        <w:t>)</w:t>
      </w:r>
      <w:r w:rsidR="00BB4E41">
        <w:t>.</w:t>
      </w:r>
    </w:p>
    <w:p w14:paraId="0E00D89A" w14:textId="77777777" w:rsidR="0035221D" w:rsidRDefault="0035221D" w:rsidP="0035221D"/>
    <w:p w14:paraId="51824E1B" w14:textId="2AF723B1" w:rsidR="0035221D" w:rsidRDefault="0035221D" w:rsidP="0035221D">
      <w:pPr>
        <w:ind w:left="2160" w:hanging="2160"/>
      </w:pPr>
      <w:r>
        <w:tab/>
      </w:r>
      <w:r w:rsidR="00577639">
        <w:t>“</w:t>
      </w:r>
      <w:r w:rsidRPr="00577639">
        <w:t>Calling All Problem Solvers, Freedom Fighters,</w:t>
      </w:r>
      <w:r w:rsidR="00577639">
        <w:t>”</w:t>
      </w:r>
      <w:r>
        <w:rPr>
          <w:i/>
        </w:rPr>
        <w:t xml:space="preserve"> </w:t>
      </w:r>
      <w:r w:rsidRPr="00577639">
        <w:rPr>
          <w:i/>
        </w:rPr>
        <w:t>Connecticut Law Tribune</w:t>
      </w:r>
      <w:r>
        <w:t xml:space="preserve"> (August 19, 2002) (commenting on various career paths open to students entering law school).</w:t>
      </w:r>
    </w:p>
    <w:p w14:paraId="0EFB4A90" w14:textId="77777777" w:rsidR="0035221D" w:rsidRDefault="0035221D" w:rsidP="0035221D">
      <w:pPr>
        <w:ind w:left="2160" w:hanging="2160"/>
      </w:pPr>
    </w:p>
    <w:p w14:paraId="5968273D" w14:textId="0257CA65" w:rsidR="0035221D" w:rsidRDefault="00BB4E41" w:rsidP="00751BEC">
      <w:pPr>
        <w:pStyle w:val="BodyTextInden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Pr>
          <w:iCs/>
        </w:rPr>
        <w:t>“</w:t>
      </w:r>
      <w:r w:rsidR="0035221D" w:rsidRPr="00BB4E41">
        <w:rPr>
          <w:iCs/>
        </w:rPr>
        <w:t>Getting the Big Things Right</w:t>
      </w:r>
      <w:r w:rsidR="0035221D" w:rsidRPr="00BB4E41">
        <w:t>,</w:t>
      </w:r>
      <w:r>
        <w:t>”</w:t>
      </w:r>
      <w:r w:rsidR="0035221D">
        <w:t xml:space="preserve"> </w:t>
      </w:r>
      <w:r w:rsidR="0035221D" w:rsidRPr="00BB4E41">
        <w:rPr>
          <w:i/>
        </w:rPr>
        <w:t>Providence Journal</w:t>
      </w:r>
      <w:r w:rsidR="0035221D">
        <w:t xml:space="preserve"> (October 30, 2000) (commenting on rhetoric and slogans of the 2000 presidential campaign).</w:t>
      </w:r>
    </w:p>
    <w:p w14:paraId="0BB64075" w14:textId="77777777" w:rsidR="0035221D" w:rsidRDefault="0035221D" w:rsidP="0035221D">
      <w:pPr>
        <w:ind w:hanging="2160"/>
      </w:pPr>
    </w:p>
    <w:p w14:paraId="69D36E31" w14:textId="5528B934" w:rsidR="0035221D" w:rsidRDefault="0035221D" w:rsidP="0035221D">
      <w:pPr>
        <w:ind w:left="2160" w:hanging="2160"/>
      </w:pPr>
      <w:r>
        <w:tab/>
      </w:r>
      <w:r w:rsidR="00630970">
        <w:t>“</w:t>
      </w:r>
      <w:r w:rsidRPr="00630970">
        <w:t>Test Taking Tips</w:t>
      </w:r>
      <w:r w:rsidR="00630970">
        <w:t>”</w:t>
      </w:r>
      <w:r>
        <w:t xml:space="preserve"> (with Profess</w:t>
      </w:r>
      <w:r w:rsidR="00630970">
        <w:t>or Michael Fischl) available on</w:t>
      </w:r>
      <w:r>
        <w:t>line between 1998-2002 a</w:t>
      </w:r>
      <w:r w:rsidRPr="00D52AC2">
        <w:t xml:space="preserve">t </w:t>
      </w:r>
      <w:r w:rsidRPr="00D52AC2">
        <w:rPr>
          <w:u w:val="single"/>
        </w:rPr>
        <w:t>http://www.lexis.com/lawschool</w:t>
      </w:r>
      <w:r w:rsidRPr="00D52AC2">
        <w:t xml:space="preserve"> (</w:t>
      </w:r>
      <w:r>
        <w:t>exam advice for law students).</w:t>
      </w:r>
    </w:p>
    <w:p w14:paraId="6F3735A6" w14:textId="77777777" w:rsidR="0035221D" w:rsidRDefault="0035221D" w:rsidP="0035221D"/>
    <w:p w14:paraId="34121811" w14:textId="38A33CD5" w:rsidR="0035221D" w:rsidRDefault="00CB37B2" w:rsidP="00751BEC">
      <w:pPr>
        <w:ind w:left="2160"/>
      </w:pPr>
      <w:r>
        <w:t>“</w:t>
      </w:r>
      <w:r w:rsidR="0035221D" w:rsidRPr="00CB37B2">
        <w:t>Repeal the 22</w:t>
      </w:r>
      <w:r w:rsidR="0035221D" w:rsidRPr="00CB37B2">
        <w:rPr>
          <w:vertAlign w:val="superscript"/>
        </w:rPr>
        <w:t>nd</w:t>
      </w:r>
      <w:r w:rsidR="0035221D" w:rsidRPr="00CB37B2">
        <w:t xml:space="preserve"> Amendment: Term Limits Have Crippled Three Presidents,</w:t>
      </w:r>
      <w:r>
        <w:t>”</w:t>
      </w:r>
      <w:r w:rsidR="0035221D" w:rsidRPr="00CB37B2">
        <w:t xml:space="preserve"> </w:t>
      </w:r>
      <w:r w:rsidR="0035221D" w:rsidRPr="00CB37B2">
        <w:rPr>
          <w:i/>
        </w:rPr>
        <w:t>Cleveland Plain Dealer</w:t>
      </w:r>
      <w:r w:rsidR="0035221D">
        <w:t xml:space="preserve">, February 16, 1999 (decrying lame-duck status of second term presidents and urging return to the original constitutional system) (also printed </w:t>
      </w:r>
      <w:r w:rsidR="0035221D" w:rsidRPr="009E040E">
        <w:rPr>
          <w:i/>
        </w:rPr>
        <w:t>in Legal Times</w:t>
      </w:r>
      <w:r w:rsidR="0035221D">
        <w:t>, February 22, 1999</w:t>
      </w:r>
      <w:r w:rsidR="009E040E">
        <w:t>,</w:t>
      </w:r>
      <w:r w:rsidR="0035221D">
        <w:t xml:space="preserve"> and </w:t>
      </w:r>
      <w:r w:rsidR="0035221D" w:rsidRPr="0069504B">
        <w:rPr>
          <w:i/>
        </w:rPr>
        <w:t>Fulton County Daily Report</w:t>
      </w:r>
      <w:r w:rsidR="0035221D">
        <w:t>, March 5, 1999).</w:t>
      </w:r>
    </w:p>
    <w:p w14:paraId="35321A45" w14:textId="77777777" w:rsidR="0035221D" w:rsidRDefault="0035221D" w:rsidP="0035221D">
      <w:pPr>
        <w:ind w:left="2160"/>
      </w:pPr>
    </w:p>
    <w:p w14:paraId="676FB77A" w14:textId="77777777" w:rsidR="002C25E3" w:rsidRDefault="0035221D" w:rsidP="002C25E3">
      <w:pPr>
        <w:ind w:left="2160" w:hanging="2160"/>
      </w:pPr>
      <w:r>
        <w:tab/>
      </w:r>
      <w:r w:rsidR="007E5B28">
        <w:t>“</w:t>
      </w:r>
      <w:r w:rsidRPr="007E5B28">
        <w:t xml:space="preserve">Is the President a </w:t>
      </w:r>
      <w:proofErr w:type="gramStart"/>
      <w:r w:rsidRPr="007E5B28">
        <w:t>Waffler</w:t>
      </w:r>
      <w:r w:rsidR="00E45A4F" w:rsidRPr="007E5B28">
        <w:t>?</w:t>
      </w:r>
      <w:r w:rsidRPr="007E5B28">
        <w:t>,</w:t>
      </w:r>
      <w:proofErr w:type="gramEnd"/>
      <w:r w:rsidR="007E5B28">
        <w:t>”</w:t>
      </w:r>
      <w:r>
        <w:t xml:space="preserve"> </w:t>
      </w:r>
      <w:r w:rsidRPr="007E5B28">
        <w:rPr>
          <w:i/>
        </w:rPr>
        <w:t>The Washington Monthly</w:t>
      </w:r>
      <w:r>
        <w:t>, April 1996, pp. 36-40 (defending President Clinton</w:t>
      </w:r>
      <w:r w:rsidR="004B4DC4">
        <w:t>’s first term and arguing that “waffling”</w:t>
      </w:r>
      <w:r>
        <w:t xml:space="preserve"> is in the eye of the beholder) (received letter from President Clinton complimenting me on the original manuscript)</w:t>
      </w:r>
      <w:r w:rsidR="002C25E3">
        <w:t>.</w:t>
      </w:r>
    </w:p>
    <w:p w14:paraId="4FFF478A" w14:textId="7E463BC4" w:rsidR="0035221D" w:rsidRDefault="00234DB4" w:rsidP="002C25E3">
      <w:pPr>
        <w:ind w:left="2160"/>
      </w:pPr>
      <w:r>
        <w:t>“</w:t>
      </w:r>
      <w:r w:rsidR="0035221D" w:rsidRPr="00234DB4">
        <w:t>Proposed Property Law is Based on False Premise</w:t>
      </w:r>
      <w:r>
        <w:t xml:space="preserve">,” </w:t>
      </w:r>
      <w:r w:rsidR="0035221D" w:rsidRPr="00234DB4">
        <w:rPr>
          <w:i/>
        </w:rPr>
        <w:t>Hartford Courant</w:t>
      </w:r>
      <w:r w:rsidR="0035221D">
        <w:t>, April 9, 1995 (criticizing legislation introduced in Congress that would compensate landowners forced to comply with environmental and other regulations).</w:t>
      </w:r>
    </w:p>
    <w:p w14:paraId="0F685B84" w14:textId="77777777" w:rsidR="0035221D" w:rsidRDefault="0035221D" w:rsidP="0035221D"/>
    <w:p w14:paraId="5421AEEA" w14:textId="6726AA77" w:rsidR="0035221D" w:rsidRDefault="0035221D" w:rsidP="00DD27A0">
      <w:pPr>
        <w:ind w:left="2160" w:hanging="2160"/>
      </w:pPr>
      <w:r>
        <w:tab/>
      </w:r>
      <w:r w:rsidR="009A21E0">
        <w:t>“</w:t>
      </w:r>
      <w:r w:rsidRPr="009A21E0">
        <w:t>High Court Meddles in Property Rights,</w:t>
      </w:r>
      <w:r w:rsidR="009A21E0">
        <w:t>”</w:t>
      </w:r>
      <w:r>
        <w:t xml:space="preserve"> </w:t>
      </w:r>
      <w:r w:rsidRPr="009A21E0">
        <w:rPr>
          <w:i/>
        </w:rPr>
        <w:t>Hartford Courant</w:t>
      </w:r>
      <w:r>
        <w:t xml:space="preserve">, July </w:t>
      </w:r>
      <w:r w:rsidR="00F040BD">
        <w:t>11, 1994 (criticizing the Court’</w:t>
      </w:r>
      <w:r>
        <w:t xml:space="preserve">s decision in </w:t>
      </w:r>
      <w:r w:rsidRPr="00F040BD">
        <w:rPr>
          <w:i/>
        </w:rPr>
        <w:t>Dolan v. City of Tigard</w:t>
      </w:r>
      <w:r>
        <w:t>, 114 S.</w:t>
      </w:r>
      <w:r w:rsidR="00902419">
        <w:t xml:space="preserve"> </w:t>
      </w:r>
      <w:r>
        <w:t>Ct. 2309 (1994).</w:t>
      </w:r>
    </w:p>
    <w:p w14:paraId="2B401995" w14:textId="388BDF6A" w:rsidR="0035221D" w:rsidRDefault="0035221D" w:rsidP="0035221D">
      <w:pPr>
        <w:ind w:left="2160" w:hanging="2160"/>
      </w:pPr>
      <w:r>
        <w:tab/>
      </w:r>
      <w:r w:rsidR="006B0D98">
        <w:br/>
      </w:r>
      <w:r w:rsidR="008A7A1A">
        <w:t>“</w:t>
      </w:r>
      <w:r w:rsidRPr="008A7A1A">
        <w:t>New Take on Property,</w:t>
      </w:r>
      <w:r w:rsidR="008A7A1A">
        <w:t>”</w:t>
      </w:r>
      <w:r>
        <w:t xml:space="preserve"> 45 </w:t>
      </w:r>
      <w:r w:rsidRPr="008A7A1A">
        <w:rPr>
          <w:i/>
        </w:rPr>
        <w:t>Harvard Law Bulletin</w:t>
      </w:r>
      <w:r>
        <w:t xml:space="preserve"> 17 (1993)</w:t>
      </w:r>
    </w:p>
    <w:p w14:paraId="5522230C" w14:textId="4BCD6B30" w:rsidR="0035221D" w:rsidRDefault="0035221D" w:rsidP="0035221D">
      <w:r>
        <w:tab/>
      </w:r>
      <w:r>
        <w:tab/>
      </w:r>
      <w:r>
        <w:tab/>
        <w:t xml:space="preserve">(reviewing Professor Joseph </w:t>
      </w:r>
      <w:r w:rsidR="00336EEA">
        <w:t>Singer’</w:t>
      </w:r>
      <w:r>
        <w:t>s Property Casebook).</w:t>
      </w:r>
    </w:p>
    <w:p w14:paraId="19A76CDC" w14:textId="77777777" w:rsidR="0035221D" w:rsidRDefault="0035221D" w:rsidP="0035221D"/>
    <w:p w14:paraId="4708042C" w14:textId="6A76C7DD" w:rsidR="0035221D" w:rsidRDefault="0035221D" w:rsidP="0035221D">
      <w:pPr>
        <w:ind w:left="2160" w:hanging="2160"/>
      </w:pPr>
      <w:r>
        <w:tab/>
      </w:r>
      <w:r w:rsidR="00B45D02">
        <w:t>“</w:t>
      </w:r>
      <w:r w:rsidRPr="00B45D02">
        <w:t>Taking Stock of Takings Law After Lucas,</w:t>
      </w:r>
      <w:r w:rsidR="00B45D02">
        <w:t>”</w:t>
      </w:r>
      <w:r>
        <w:t xml:space="preserve"> </w:t>
      </w:r>
      <w:r w:rsidRPr="00B45D02">
        <w:rPr>
          <w:i/>
        </w:rPr>
        <w:t>Legal Times</w:t>
      </w:r>
      <w:r>
        <w:t xml:space="preserve">, July 13, 1992 (criticizing the Court's decision in </w:t>
      </w:r>
      <w:r w:rsidRPr="00A339EA">
        <w:rPr>
          <w:i/>
        </w:rPr>
        <w:t xml:space="preserve">Lucas v. South Carolina Coastal Council </w:t>
      </w:r>
      <w:r>
        <w:t xml:space="preserve">112 </w:t>
      </w:r>
      <w:proofErr w:type="spellStart"/>
      <w:r>
        <w:t>S.Ct</w:t>
      </w:r>
      <w:proofErr w:type="spellEnd"/>
      <w:r>
        <w:t xml:space="preserve"> 2886 (1992), (also printed in the </w:t>
      </w:r>
      <w:r w:rsidRPr="003D083E">
        <w:rPr>
          <w:i/>
        </w:rPr>
        <w:t>Connecticut Law Tribune</w:t>
      </w:r>
      <w:r>
        <w:t>, June 20, 1992</w:t>
      </w:r>
      <w:r w:rsidR="003F053B">
        <w:t>,</w:t>
      </w:r>
      <w:r>
        <w:t xml:space="preserve"> and the </w:t>
      </w:r>
      <w:r w:rsidRPr="003F053B">
        <w:rPr>
          <w:i/>
        </w:rPr>
        <w:t>New Jersey Law Journal</w:t>
      </w:r>
      <w:r>
        <w:t>, August 3, 1992).</w:t>
      </w:r>
    </w:p>
    <w:p w14:paraId="1994D411" w14:textId="77777777" w:rsidR="0035221D" w:rsidRDefault="0035221D" w:rsidP="0035221D"/>
    <w:p w14:paraId="7D985FF9" w14:textId="553BDE26" w:rsidR="0035221D" w:rsidRDefault="0035221D" w:rsidP="0035221D">
      <w:pPr>
        <w:ind w:left="2160" w:hanging="2160"/>
      </w:pPr>
      <w:r>
        <w:tab/>
      </w:r>
      <w:r w:rsidR="00D856FA">
        <w:t>“</w:t>
      </w:r>
      <w:r w:rsidRPr="00D856FA">
        <w:t>The Future of Abortion after the Supreme Court Decision</w:t>
      </w:r>
      <w:r w:rsidRPr="00D856FA">
        <w:rPr>
          <w:i/>
        </w:rPr>
        <w:t>,</w:t>
      </w:r>
      <w:r w:rsidR="00D856FA" w:rsidRPr="00D856FA">
        <w:rPr>
          <w:i/>
        </w:rPr>
        <w:t>”</w:t>
      </w:r>
      <w:r w:rsidRPr="00D856FA">
        <w:rPr>
          <w:i/>
        </w:rPr>
        <w:t xml:space="preserve"> Hartford Courant</w:t>
      </w:r>
      <w:r>
        <w:t xml:space="preserve">, June 30, 1992 (explaining </w:t>
      </w:r>
      <w:r w:rsidRPr="00D856FA">
        <w:rPr>
          <w:i/>
          <w:u w:val="single"/>
        </w:rPr>
        <w:t>Planned Parenthood v. Casey</w:t>
      </w:r>
      <w:r>
        <w:t>, 112 S.</w:t>
      </w:r>
      <w:r w:rsidR="00D52AC2">
        <w:t xml:space="preserve"> </w:t>
      </w:r>
      <w:r>
        <w:t>Ct. 2791 (1992) the day after decision was rendered).</w:t>
      </w:r>
    </w:p>
    <w:p w14:paraId="59A6BE74" w14:textId="77777777" w:rsidR="0035221D" w:rsidRDefault="0035221D" w:rsidP="0035221D"/>
    <w:p w14:paraId="6CE550AA" w14:textId="1EB2D2D0" w:rsidR="0035221D" w:rsidRDefault="0035221D" w:rsidP="0035221D">
      <w:pPr>
        <w:ind w:left="2160" w:hanging="2160"/>
      </w:pPr>
      <w:r>
        <w:tab/>
      </w:r>
      <w:r w:rsidR="00D67F3C">
        <w:t>“</w:t>
      </w:r>
      <w:r w:rsidRPr="00D67F3C">
        <w:t xml:space="preserve">Voters </w:t>
      </w:r>
      <w:r w:rsidR="00D67F3C">
        <w:t>Should Reject Quayle’</w:t>
      </w:r>
      <w:r w:rsidRPr="00D67F3C">
        <w:t>s Campaign of Smear and Innuendo,</w:t>
      </w:r>
      <w:r w:rsidR="00D67F3C">
        <w:t>”</w:t>
      </w:r>
      <w:r>
        <w:t xml:space="preserve"> </w:t>
      </w:r>
      <w:r w:rsidRPr="00D67F3C">
        <w:rPr>
          <w:i/>
        </w:rPr>
        <w:t>New Haven Register</w:t>
      </w:r>
      <w:r>
        <w:t>, June 24, 1992 (highlighting divisi</w:t>
      </w:r>
      <w:r w:rsidR="00D20799">
        <w:t>ve nature of the Vice-President’s attack on “the cultural elite”</w:t>
      </w:r>
      <w:r>
        <w:t>).</w:t>
      </w:r>
    </w:p>
    <w:p w14:paraId="34547282" w14:textId="77777777" w:rsidR="0035221D" w:rsidRDefault="0035221D" w:rsidP="0035221D"/>
    <w:p w14:paraId="26B9BCAB" w14:textId="53B04434" w:rsidR="0035221D" w:rsidRDefault="0035221D" w:rsidP="0035221D">
      <w:pPr>
        <w:ind w:left="2160" w:hanging="2160"/>
      </w:pPr>
      <w:r>
        <w:lastRenderedPageBreak/>
        <w:tab/>
      </w:r>
      <w:r w:rsidR="0074720A">
        <w:t>“</w:t>
      </w:r>
      <w:r w:rsidR="0074720A" w:rsidRPr="0074720A">
        <w:t xml:space="preserve">Thomas’ </w:t>
      </w:r>
      <w:r w:rsidRPr="0074720A">
        <w:t>Past Condemns Him to Public Hypocrisy</w:t>
      </w:r>
      <w:r>
        <w:t>,</w:t>
      </w:r>
      <w:r w:rsidR="0074720A">
        <w:t>”</w:t>
      </w:r>
      <w:r>
        <w:t xml:space="preserve"> </w:t>
      </w:r>
      <w:r w:rsidRPr="0074720A">
        <w:rPr>
          <w:i/>
        </w:rPr>
        <w:t>Connecticut Law Tribune</w:t>
      </w:r>
      <w:r>
        <w:t>, September 23, 1</w:t>
      </w:r>
      <w:r w:rsidR="008C7BC5">
        <w:t>991 (criticizing President Bush’</w:t>
      </w:r>
      <w:r>
        <w:t>s</w:t>
      </w:r>
      <w:r w:rsidR="002A08AF">
        <w:t xml:space="preserve"> selection and Clarence Thomas'’</w:t>
      </w:r>
      <w:r>
        <w:t xml:space="preserve"> testimony before the Senate </w:t>
      </w:r>
      <w:r w:rsidR="002A08AF">
        <w:t>— written prior to Anita Hill’</w:t>
      </w:r>
      <w:r>
        <w:t>s revelations).</w:t>
      </w:r>
    </w:p>
    <w:p w14:paraId="3E87C4FD" w14:textId="77777777" w:rsidR="0035221D" w:rsidRDefault="0035221D" w:rsidP="0035221D"/>
    <w:p w14:paraId="799CE1B8" w14:textId="5EE20A17" w:rsidR="0035221D" w:rsidRDefault="0035221D" w:rsidP="0035221D">
      <w:pPr>
        <w:ind w:left="2160" w:hanging="2160"/>
      </w:pPr>
      <w:r>
        <w:tab/>
      </w:r>
      <w:r w:rsidR="003C03BE">
        <w:t>“</w:t>
      </w:r>
      <w:r w:rsidRPr="003C03BE">
        <w:t>Superficial Land Ruling Will Generate More Litigation</w:t>
      </w:r>
      <w:r>
        <w:t>,</w:t>
      </w:r>
      <w:r w:rsidR="003C03BE">
        <w:t>”</w:t>
      </w:r>
      <w:r>
        <w:t xml:space="preserve"> </w:t>
      </w:r>
      <w:r w:rsidRPr="003C03BE">
        <w:rPr>
          <w:i/>
        </w:rPr>
        <w:t>Miami Review</w:t>
      </w:r>
      <w:r>
        <w:t xml:space="preserve">, June 22, 1987 (analyzing </w:t>
      </w:r>
      <w:r w:rsidRPr="00DE73D1">
        <w:rPr>
          <w:i/>
        </w:rPr>
        <w:t>First English Evangelical Lutheran Church of Glendale v. County of Los Angeles</w:t>
      </w:r>
      <w:r>
        <w:t>, 107 S. Ct. 2378 (1987)).</w:t>
      </w:r>
    </w:p>
    <w:p w14:paraId="128C3872" w14:textId="77777777" w:rsidR="0035221D" w:rsidRDefault="0035221D" w:rsidP="0035221D">
      <w:pPr>
        <w:rPr>
          <w:u w:val="single"/>
        </w:rPr>
      </w:pPr>
    </w:p>
    <w:p w14:paraId="285E36C5" w14:textId="77777777" w:rsidR="0035221D" w:rsidRDefault="0035221D" w:rsidP="0035221D">
      <w:pPr>
        <w:rPr>
          <w:u w:val="single"/>
        </w:rPr>
      </w:pPr>
    </w:p>
    <w:p w14:paraId="4167F6BD" w14:textId="77777777" w:rsidR="0035221D" w:rsidRDefault="0035221D" w:rsidP="0035221D">
      <w:r>
        <w:rPr>
          <w:u w:val="single"/>
        </w:rPr>
        <w:t>Education</w:t>
      </w:r>
      <w:r>
        <w:t>:</w:t>
      </w:r>
    </w:p>
    <w:p w14:paraId="38AD7B43" w14:textId="4986BAF4" w:rsidR="0035221D" w:rsidRDefault="0035221D" w:rsidP="00130298">
      <w:pPr>
        <w:ind w:left="1440" w:firstLine="720"/>
      </w:pPr>
      <w:r>
        <w:t xml:space="preserve">HARVARD LAW SCHOOL, J.D. </w:t>
      </w:r>
      <w:r w:rsidR="00D52AC2" w:rsidRPr="00751BEC">
        <w:rPr>
          <w:i/>
        </w:rPr>
        <w:t>c</w:t>
      </w:r>
      <w:r w:rsidR="00902419" w:rsidRPr="00751BEC">
        <w:rPr>
          <w:i/>
        </w:rPr>
        <w:t>um</w:t>
      </w:r>
      <w:r w:rsidRPr="00751BEC">
        <w:rPr>
          <w:i/>
        </w:rPr>
        <w:t xml:space="preserve"> </w:t>
      </w:r>
      <w:r w:rsidR="00D52AC2" w:rsidRPr="00751BEC">
        <w:rPr>
          <w:i/>
        </w:rPr>
        <w:t>l</w:t>
      </w:r>
      <w:r w:rsidRPr="00751BEC">
        <w:rPr>
          <w:i/>
        </w:rPr>
        <w:t>aude</w:t>
      </w:r>
      <w:r>
        <w:t>, 1981.</w:t>
      </w:r>
    </w:p>
    <w:p w14:paraId="725E8C95" w14:textId="77777777" w:rsidR="0035221D" w:rsidRDefault="0035221D" w:rsidP="0035221D">
      <w:pPr>
        <w:ind w:left="2160" w:hanging="2160"/>
      </w:pPr>
      <w:r>
        <w:tab/>
      </w:r>
    </w:p>
    <w:p w14:paraId="31BD1878" w14:textId="4BAF179F" w:rsidR="000D10DE" w:rsidRPr="00E11609" w:rsidRDefault="0035221D" w:rsidP="00E11609">
      <w:pPr>
        <w:ind w:left="2160" w:hanging="2160"/>
      </w:pPr>
      <w:r>
        <w:tab/>
        <w:t>PRINCETON UNIVERSITY, A.B. with Honors in the Political Economy Program, 1978.</w:t>
      </w:r>
    </w:p>
    <w:p w14:paraId="3E6089B0" w14:textId="77777777" w:rsidR="000D10DE" w:rsidRDefault="000D10DE" w:rsidP="0035221D">
      <w:pPr>
        <w:ind w:left="2160" w:hanging="2160"/>
        <w:rPr>
          <w:u w:val="single"/>
        </w:rPr>
      </w:pPr>
    </w:p>
    <w:p w14:paraId="49B63965" w14:textId="77777777" w:rsidR="0035221D" w:rsidRDefault="0035221D" w:rsidP="0035221D">
      <w:pPr>
        <w:ind w:left="2160" w:hanging="2160"/>
      </w:pPr>
      <w:r>
        <w:rPr>
          <w:u w:val="single"/>
        </w:rPr>
        <w:t xml:space="preserve">University and </w:t>
      </w:r>
      <w:r w:rsidR="00E45A4F">
        <w:rPr>
          <w:u w:val="single"/>
        </w:rPr>
        <w:t>Professional</w:t>
      </w:r>
      <w:r>
        <w:rPr>
          <w:u w:val="single"/>
        </w:rPr>
        <w:t xml:space="preserve"> Service</w:t>
      </w:r>
      <w:r>
        <w:t>:</w:t>
      </w:r>
      <w:r>
        <w:tab/>
      </w:r>
    </w:p>
    <w:p w14:paraId="6EC4C48F" w14:textId="48D4D8C5" w:rsidR="0035221D" w:rsidRDefault="0035221D" w:rsidP="00130298">
      <w:r>
        <w:tab/>
      </w:r>
      <w:r>
        <w:tab/>
      </w:r>
      <w:r>
        <w:tab/>
      </w:r>
    </w:p>
    <w:p w14:paraId="31155772" w14:textId="14032958" w:rsidR="000D10DE" w:rsidRDefault="000D10DE" w:rsidP="00902419">
      <w:pPr>
        <w:ind w:left="2160"/>
      </w:pPr>
      <w:r>
        <w:t>Chair ABA Site Inspection Team for Albany Law School, February 2020.</w:t>
      </w:r>
    </w:p>
    <w:p w14:paraId="18F1425C" w14:textId="77777777" w:rsidR="000D10DE" w:rsidRDefault="000D10DE" w:rsidP="00902419">
      <w:pPr>
        <w:ind w:left="2160"/>
      </w:pPr>
    </w:p>
    <w:p w14:paraId="188EF377" w14:textId="5855C11A" w:rsidR="000D10DE" w:rsidRDefault="000D10DE" w:rsidP="00902419">
      <w:pPr>
        <w:ind w:left="2160"/>
      </w:pPr>
      <w:r>
        <w:t>Member of Northeastern University Provost Search Committee, 2019.</w:t>
      </w:r>
    </w:p>
    <w:p w14:paraId="1E240CA2" w14:textId="77777777" w:rsidR="000D10DE" w:rsidRDefault="000D10DE" w:rsidP="00902419">
      <w:pPr>
        <w:ind w:left="2160"/>
      </w:pPr>
    </w:p>
    <w:p w14:paraId="0DB59F3C" w14:textId="3F1EDD7E" w:rsidR="0035221D" w:rsidRDefault="0035221D" w:rsidP="00902419">
      <w:pPr>
        <w:ind w:left="2160"/>
      </w:pPr>
      <w:r>
        <w:t>Member of Northeastern</w:t>
      </w:r>
      <w:r w:rsidR="00554B93">
        <w:t xml:space="preserve"> University</w:t>
      </w:r>
      <w:r>
        <w:t xml:space="preserve"> Faculty Senate</w:t>
      </w:r>
      <w:r w:rsidR="009F7F51">
        <w:t>,</w:t>
      </w:r>
      <w:r>
        <w:t xml:space="preserve"> 2016-</w:t>
      </w:r>
      <w:r w:rsidR="00554B93">
        <w:t>20</w:t>
      </w:r>
      <w:r>
        <w:t>17</w:t>
      </w:r>
      <w:r w:rsidR="00554B93">
        <w:t>.</w:t>
      </w:r>
    </w:p>
    <w:p w14:paraId="0BAA68E3" w14:textId="77777777" w:rsidR="0035221D" w:rsidRDefault="0035221D" w:rsidP="0035221D">
      <w:pPr>
        <w:ind w:left="2160" w:hanging="2160"/>
      </w:pPr>
    </w:p>
    <w:p w14:paraId="238686C3" w14:textId="1A648853" w:rsidR="0035221D" w:rsidRDefault="0035221D" w:rsidP="0035221D">
      <w:pPr>
        <w:ind w:left="2160" w:hanging="2160"/>
      </w:pPr>
      <w:r>
        <w:tab/>
        <w:t xml:space="preserve">Member </w:t>
      </w:r>
      <w:r w:rsidR="009F7F51">
        <w:t xml:space="preserve">of </w:t>
      </w:r>
      <w:r>
        <w:t xml:space="preserve">Search Committee </w:t>
      </w:r>
      <w:r w:rsidR="009F7F51">
        <w:t xml:space="preserve">for </w:t>
      </w:r>
      <w:r>
        <w:t xml:space="preserve">Vice Provost for Business Planning and </w:t>
      </w:r>
      <w:r w:rsidR="00E45A4F">
        <w:t>Administration</w:t>
      </w:r>
      <w:r w:rsidR="009F7F51">
        <w:t>, Northeastern University,</w:t>
      </w:r>
      <w:r>
        <w:t xml:space="preserve"> 2017</w:t>
      </w:r>
      <w:r w:rsidR="00554B93">
        <w:t>.</w:t>
      </w:r>
    </w:p>
    <w:p w14:paraId="7AECA673" w14:textId="77777777" w:rsidR="0035221D" w:rsidRDefault="0035221D" w:rsidP="0035221D">
      <w:pPr>
        <w:ind w:left="2160" w:hanging="2160"/>
      </w:pPr>
    </w:p>
    <w:p w14:paraId="63BA9225" w14:textId="71EA987B" w:rsidR="0035221D" w:rsidRDefault="0035221D" w:rsidP="0035221D">
      <w:pPr>
        <w:ind w:left="2160" w:hanging="2160"/>
      </w:pPr>
      <w:r>
        <w:tab/>
        <w:t>Chaired ABA Site Inspection Team for Univ</w:t>
      </w:r>
      <w:r w:rsidR="00554B93">
        <w:t>ersity</w:t>
      </w:r>
      <w:r>
        <w:t xml:space="preserve"> of California, Irvine Law School Oct. 2016</w:t>
      </w:r>
      <w:r w:rsidR="00554B93">
        <w:t>.</w:t>
      </w:r>
    </w:p>
    <w:p w14:paraId="62CF4434" w14:textId="77777777" w:rsidR="000D10DE" w:rsidRDefault="000D10DE" w:rsidP="0035221D">
      <w:pPr>
        <w:ind w:left="2160" w:hanging="2160"/>
      </w:pPr>
    </w:p>
    <w:p w14:paraId="447869E3" w14:textId="5D08A3F0" w:rsidR="000D10DE" w:rsidRDefault="000D10DE" w:rsidP="0035221D">
      <w:pPr>
        <w:ind w:left="2160" w:hanging="2160"/>
      </w:pPr>
      <w:r>
        <w:tab/>
        <w:t>Member, OSCAR (Online System for Clerkship Application and Review), 2014-17 (advised federal judiciary on clerkship applications).</w:t>
      </w:r>
    </w:p>
    <w:p w14:paraId="078585C3" w14:textId="77777777" w:rsidR="0035221D" w:rsidRDefault="0035221D" w:rsidP="0035221D">
      <w:pPr>
        <w:ind w:left="2160" w:hanging="2160"/>
      </w:pPr>
    </w:p>
    <w:p w14:paraId="28694808" w14:textId="603D7006" w:rsidR="0035221D" w:rsidRDefault="0035221D" w:rsidP="0035221D">
      <w:pPr>
        <w:ind w:left="2160" w:hanging="2160"/>
      </w:pPr>
      <w:r>
        <w:tab/>
        <w:t>Served on ABA Site Teams for Arizona Stat</w:t>
      </w:r>
      <w:r w:rsidR="00EE2254">
        <w:t>e and University of Cincinnati, November 2010.</w:t>
      </w:r>
    </w:p>
    <w:p w14:paraId="69FD2B9A" w14:textId="77777777" w:rsidR="0035221D" w:rsidRDefault="0035221D" w:rsidP="0035221D">
      <w:pPr>
        <w:ind w:left="2160" w:hanging="2160"/>
      </w:pPr>
    </w:p>
    <w:p w14:paraId="307EA4D6" w14:textId="05F03937" w:rsidR="0035221D" w:rsidRDefault="0035221D" w:rsidP="0035221D">
      <w:pPr>
        <w:ind w:left="2160" w:hanging="2160"/>
      </w:pPr>
      <w:r>
        <w:tab/>
        <w:t xml:space="preserve">Served on </w:t>
      </w:r>
      <w:r w:rsidR="005B5FA8">
        <w:t>NEASC Inspection Teams for Univers</w:t>
      </w:r>
      <w:r w:rsidR="00E869A3">
        <w:t>i</w:t>
      </w:r>
      <w:r w:rsidR="005B5FA8">
        <w:t>ty</w:t>
      </w:r>
      <w:r>
        <w:t xml:space="preserve"> of New Hampshire </w:t>
      </w:r>
      <w:r w:rsidR="0093767F">
        <w:t xml:space="preserve">(2014) </w:t>
      </w:r>
      <w:r>
        <w:t>and Vermont Law School</w:t>
      </w:r>
      <w:r w:rsidR="004E4BBC">
        <w:t xml:space="preserve"> (2015)</w:t>
      </w:r>
      <w:r w:rsidR="00C414A7">
        <w:t>.</w:t>
      </w:r>
    </w:p>
    <w:p w14:paraId="0586832F" w14:textId="77777777" w:rsidR="0035221D" w:rsidRDefault="0035221D" w:rsidP="0035221D">
      <w:pPr>
        <w:ind w:left="2160" w:hanging="2160"/>
      </w:pPr>
    </w:p>
    <w:p w14:paraId="14634299" w14:textId="1B1E335D" w:rsidR="0035221D" w:rsidRDefault="0035221D" w:rsidP="0035221D">
      <w:pPr>
        <w:ind w:left="2160" w:hanging="2160"/>
      </w:pPr>
      <w:r>
        <w:tab/>
        <w:t>Served one year on AALS Nominating Committee and one year on AALS Curriculum Committee</w:t>
      </w:r>
      <w:r w:rsidR="00C414A7">
        <w:t>.</w:t>
      </w:r>
    </w:p>
    <w:p w14:paraId="3EFE949D" w14:textId="77777777" w:rsidR="0035221D" w:rsidRDefault="0035221D" w:rsidP="0035221D">
      <w:pPr>
        <w:ind w:left="2160" w:hanging="2160"/>
      </w:pPr>
    </w:p>
    <w:p w14:paraId="47982B3E" w14:textId="16448F19" w:rsidR="0035221D" w:rsidRDefault="0035221D" w:rsidP="0035221D">
      <w:pPr>
        <w:ind w:left="2160" w:hanging="2160"/>
      </w:pPr>
      <w:r>
        <w:lastRenderedPageBreak/>
        <w:tab/>
        <w:t>Chaired UCONN search committees leading to selection of the University’s Chief of Police and the naming of Interim Director of the T</w:t>
      </w:r>
      <w:r w:rsidR="000D10DE">
        <w:t>homas J. Dodd Research Center 2011-12.</w:t>
      </w:r>
    </w:p>
    <w:p w14:paraId="33BFCC0E" w14:textId="77777777" w:rsidR="0035221D" w:rsidRDefault="0035221D" w:rsidP="0035221D">
      <w:pPr>
        <w:ind w:left="2160" w:hanging="2160"/>
      </w:pPr>
    </w:p>
    <w:p w14:paraId="60040974" w14:textId="77777777" w:rsidR="0035221D" w:rsidRDefault="0035221D" w:rsidP="0035221D">
      <w:pPr>
        <w:ind w:left="2160" w:hanging="2160"/>
      </w:pPr>
      <w:r>
        <w:tab/>
        <w:t>Served on UCONN’s Executive Audit and Compliance Committee for three years.</w:t>
      </w:r>
    </w:p>
    <w:p w14:paraId="15EB9537" w14:textId="77777777" w:rsidR="0035221D" w:rsidRDefault="0035221D" w:rsidP="0035221D">
      <w:pPr>
        <w:ind w:left="2160" w:hanging="2160"/>
      </w:pPr>
    </w:p>
    <w:p w14:paraId="09C80BF1" w14:textId="52D68A4C" w:rsidR="0035221D" w:rsidRDefault="0035221D" w:rsidP="0035221D">
      <w:pPr>
        <w:ind w:left="2160" w:hanging="2160"/>
      </w:pPr>
      <w:r>
        <w:tab/>
        <w:t>Chaired UCONN search committee that led to the selection of new Dean of the College</w:t>
      </w:r>
      <w:r w:rsidR="006B0B53">
        <w:t xml:space="preserve"> of Liberal Arts and Sciences, </w:t>
      </w:r>
      <w:r>
        <w:t>2007-</w:t>
      </w:r>
      <w:r w:rsidR="006B0B53">
        <w:t>2008.</w:t>
      </w:r>
    </w:p>
    <w:p w14:paraId="5A7ECF6D" w14:textId="77777777" w:rsidR="0035221D" w:rsidRDefault="0035221D" w:rsidP="0035221D">
      <w:pPr>
        <w:ind w:left="2160" w:hanging="2160"/>
      </w:pPr>
    </w:p>
    <w:p w14:paraId="4DE86F40" w14:textId="56A0A5DE" w:rsidR="0035221D" w:rsidRDefault="00962068" w:rsidP="0035221D">
      <w:pPr>
        <w:ind w:left="2160" w:hanging="2160"/>
      </w:pPr>
      <w:r>
        <w:tab/>
        <w:t xml:space="preserve">Served </w:t>
      </w:r>
      <w:r w:rsidR="0035221D">
        <w:t>2000</w:t>
      </w:r>
      <w:r>
        <w:t>-</w:t>
      </w:r>
      <w:r w:rsidR="0035221D">
        <w:t>2007 as UCONN Law School’s delegate to the AALS and was the representative to the University Senate from 2000</w:t>
      </w:r>
      <w:r w:rsidR="00A9171D">
        <w:t>-</w:t>
      </w:r>
      <w:r w:rsidR="0035221D">
        <w:t>2003 and again from 2008</w:t>
      </w:r>
      <w:r w:rsidR="00A9171D">
        <w:t>-</w:t>
      </w:r>
      <w:r w:rsidR="0035221D">
        <w:t>2010.</w:t>
      </w:r>
    </w:p>
    <w:p w14:paraId="32A084A4" w14:textId="39C8D843" w:rsidR="0093767F" w:rsidRPr="00E11609" w:rsidRDefault="00F12DDD" w:rsidP="00E11609">
      <w:pPr>
        <w:ind w:left="2160" w:hanging="2160"/>
      </w:pPr>
      <w:r>
        <w:tab/>
      </w:r>
    </w:p>
    <w:p w14:paraId="06C07293" w14:textId="7BD157B7" w:rsidR="00E214F9" w:rsidRDefault="0035221D" w:rsidP="0005340E">
      <w:pPr>
        <w:rPr>
          <w:szCs w:val="28"/>
        </w:rPr>
      </w:pPr>
      <w:r w:rsidRPr="00902419">
        <w:rPr>
          <w:szCs w:val="28"/>
          <w:u w:val="single"/>
        </w:rPr>
        <w:t>Speaking and</w:t>
      </w:r>
      <w:r w:rsidR="0005340E">
        <w:rPr>
          <w:szCs w:val="28"/>
        </w:rPr>
        <w:t xml:space="preserve"> </w:t>
      </w:r>
      <w:r w:rsidRPr="00902419">
        <w:rPr>
          <w:szCs w:val="28"/>
          <w:u w:val="single"/>
        </w:rPr>
        <w:t>Public Service:</w:t>
      </w:r>
      <w:r w:rsidR="002C25E3">
        <w:rPr>
          <w:szCs w:val="28"/>
        </w:rPr>
        <w:t xml:space="preserve">           </w:t>
      </w:r>
    </w:p>
    <w:p w14:paraId="0B1C3AE6" w14:textId="77777777" w:rsidR="00E214F9" w:rsidRDefault="00E214F9" w:rsidP="00E214F9">
      <w:pPr>
        <w:ind w:left="288" w:firstLine="552"/>
        <w:rPr>
          <w:szCs w:val="28"/>
        </w:rPr>
      </w:pPr>
    </w:p>
    <w:p w14:paraId="7F3EBD91" w14:textId="1FF813CC" w:rsidR="00E214F9" w:rsidRPr="00502A69" w:rsidRDefault="00E214F9" w:rsidP="00E214F9">
      <w:pPr>
        <w:ind w:left="2160"/>
        <w:rPr>
          <w:szCs w:val="24"/>
        </w:rPr>
      </w:pPr>
      <w:r w:rsidRPr="00502A69">
        <w:rPr>
          <w:szCs w:val="24"/>
        </w:rPr>
        <w:t>On October 8, 2025, I spoke at a symposium at New York Law School sponsored by the Journal of Legal Education</w:t>
      </w:r>
      <w:r>
        <w:t xml:space="preserve"> honoring articles from the last 40 years in the Journal with significant impact. I spoke, along with Susan Keller, about our co-authored article discussing Duncan Kennedy’s two articles on Legal Education.</w:t>
      </w:r>
    </w:p>
    <w:p w14:paraId="24FB6228" w14:textId="77777777" w:rsidR="00E214F9" w:rsidRPr="00502A69" w:rsidRDefault="00E214F9" w:rsidP="00E214F9">
      <w:pPr>
        <w:ind w:left="288"/>
        <w:rPr>
          <w:szCs w:val="24"/>
        </w:rPr>
      </w:pPr>
    </w:p>
    <w:p w14:paraId="54B215A6" w14:textId="5AF16362" w:rsidR="00F871C4" w:rsidRDefault="00F871C4" w:rsidP="00E214F9">
      <w:pPr>
        <w:ind w:left="2160"/>
        <w:rPr>
          <w:szCs w:val="28"/>
        </w:rPr>
      </w:pPr>
      <w:r>
        <w:rPr>
          <w:szCs w:val="28"/>
        </w:rPr>
        <w:t>On Nov. 10, 2022, I deliver</w:t>
      </w:r>
      <w:r w:rsidR="00225C6E">
        <w:rPr>
          <w:szCs w:val="28"/>
        </w:rPr>
        <w:t>ed</w:t>
      </w:r>
      <w:r>
        <w:rPr>
          <w:szCs w:val="28"/>
        </w:rPr>
        <w:t xml:space="preserve"> </w:t>
      </w:r>
      <w:r w:rsidR="00E11609">
        <w:rPr>
          <w:szCs w:val="28"/>
        </w:rPr>
        <w:t xml:space="preserve">the </w:t>
      </w:r>
      <w:r>
        <w:rPr>
          <w:szCs w:val="28"/>
        </w:rPr>
        <w:t>Clason Lecture at Western New England Law School entitled “No Court for Young Women</w:t>
      </w:r>
      <w:r w:rsidR="00E11609">
        <w:rPr>
          <w:szCs w:val="28"/>
        </w:rPr>
        <w:t>,</w:t>
      </w:r>
      <w:r>
        <w:rPr>
          <w:szCs w:val="28"/>
        </w:rPr>
        <w:t xml:space="preserve">” reflecting on what the decision in </w:t>
      </w:r>
      <w:r w:rsidRPr="00F871C4">
        <w:rPr>
          <w:i/>
          <w:szCs w:val="28"/>
        </w:rPr>
        <w:t>Dobbs v. Jackson Women’s Health</w:t>
      </w:r>
      <w:r>
        <w:rPr>
          <w:szCs w:val="28"/>
        </w:rPr>
        <w:t xml:space="preserve"> Organization means for the future of Constitutional Law.</w:t>
      </w:r>
    </w:p>
    <w:p w14:paraId="71037171" w14:textId="77777777" w:rsidR="00E11609" w:rsidRDefault="00E11609" w:rsidP="002C25E3">
      <w:pPr>
        <w:ind w:left="2160" w:hanging="2160"/>
        <w:rPr>
          <w:szCs w:val="28"/>
        </w:rPr>
      </w:pPr>
    </w:p>
    <w:p w14:paraId="1DEB9F03" w14:textId="2C6F02BD" w:rsidR="002C25E3" w:rsidRPr="00E11609" w:rsidRDefault="00F12DDD" w:rsidP="00E11609">
      <w:pPr>
        <w:ind w:left="2160"/>
        <w:rPr>
          <w:szCs w:val="28"/>
        </w:rPr>
      </w:pPr>
      <w:r>
        <w:rPr>
          <w:szCs w:val="28"/>
        </w:rPr>
        <w:t>In Sept. 2020 I</w:t>
      </w:r>
      <w:r w:rsidR="00130298">
        <w:rPr>
          <w:szCs w:val="28"/>
        </w:rPr>
        <w:t xml:space="preserve"> serve</w:t>
      </w:r>
      <w:r>
        <w:rPr>
          <w:szCs w:val="28"/>
        </w:rPr>
        <w:t>d</w:t>
      </w:r>
      <w:r w:rsidR="00130298">
        <w:rPr>
          <w:szCs w:val="28"/>
        </w:rPr>
        <w:t xml:space="preserve"> on the Constitution Day panel here at </w:t>
      </w:r>
      <w:r w:rsidR="002C25E3">
        <w:rPr>
          <w:szCs w:val="28"/>
        </w:rPr>
        <w:t>Northeastern University, commenting on the principal address by</w:t>
      </w:r>
      <w:r w:rsidR="00E11609">
        <w:rPr>
          <w:szCs w:val="28"/>
        </w:rPr>
        <w:t xml:space="preserve"> </w:t>
      </w:r>
      <w:r w:rsidR="004A2CE7">
        <w:rPr>
          <w:szCs w:val="28"/>
        </w:rPr>
        <w:t xml:space="preserve">Yale Law </w:t>
      </w:r>
      <w:r w:rsidR="002C25E3">
        <w:rPr>
          <w:szCs w:val="28"/>
        </w:rPr>
        <w:t>Professor Jack Balkin</w:t>
      </w:r>
      <w:r w:rsidR="004A2CE7">
        <w:rPr>
          <w:szCs w:val="28"/>
        </w:rPr>
        <w:t>.</w:t>
      </w:r>
    </w:p>
    <w:p w14:paraId="1191BD60" w14:textId="77777777" w:rsidR="002C25E3" w:rsidRDefault="002C25E3" w:rsidP="0093767F">
      <w:pPr>
        <w:ind w:left="2160" w:hanging="2160"/>
      </w:pPr>
    </w:p>
    <w:p w14:paraId="77B271E8" w14:textId="1BEDEC5F" w:rsidR="002C25E3" w:rsidRDefault="002C25E3" w:rsidP="002C25E3">
      <w:pPr>
        <w:ind w:left="2160"/>
      </w:pPr>
      <w:r>
        <w:t>In August 2020, I delivered opening remarks at a virtual symposium co-sponsored by the University of Miami School of Law and the Journal of Legal Education, titled Power, Privilege and Transformation: Lessons from the Pandemic for On-Line Legal Education.</w:t>
      </w:r>
    </w:p>
    <w:p w14:paraId="23D9BE29" w14:textId="7360E4F6" w:rsidR="002C25E3" w:rsidRDefault="002C25E3" w:rsidP="0093767F">
      <w:pPr>
        <w:ind w:left="2160" w:hanging="2160"/>
      </w:pPr>
    </w:p>
    <w:p w14:paraId="673CA8CD" w14:textId="4F159064" w:rsidR="002C25E3" w:rsidRDefault="002C25E3" w:rsidP="0093767F">
      <w:pPr>
        <w:ind w:left="2160" w:hanging="2160"/>
      </w:pPr>
      <w:r>
        <w:tab/>
        <w:t>In July 2020, I spoke to the Northeastern University School of Law Faculty concerning the recent US Supreme Court cases involving subpoenas for President Trump’s financial records.</w:t>
      </w:r>
    </w:p>
    <w:p w14:paraId="1A3EB20A" w14:textId="77777777" w:rsidR="002C25E3" w:rsidRDefault="002C25E3" w:rsidP="0093767F">
      <w:pPr>
        <w:ind w:left="2160" w:hanging="2160"/>
      </w:pPr>
    </w:p>
    <w:p w14:paraId="0D2F1BBD" w14:textId="13C8D276" w:rsidR="002C25E3" w:rsidRDefault="002C25E3" w:rsidP="002C25E3">
      <w:pPr>
        <w:ind w:left="2160"/>
      </w:pPr>
      <w:r>
        <w:t>In Spring 2019, I served as our Dean’s Representative to the Western Hemisphere meeting of the International Association of American Law Schools held in Santo Domingo.</w:t>
      </w:r>
    </w:p>
    <w:p w14:paraId="544462D8" w14:textId="77777777" w:rsidR="002C25E3" w:rsidRDefault="002C25E3" w:rsidP="0093767F">
      <w:pPr>
        <w:ind w:left="2160" w:hanging="2160"/>
      </w:pPr>
    </w:p>
    <w:p w14:paraId="1A86690A" w14:textId="6347CB05" w:rsidR="0093767F" w:rsidRDefault="0093767F" w:rsidP="002C25E3">
      <w:pPr>
        <w:ind w:left="2160"/>
      </w:pPr>
      <w:r>
        <w:lastRenderedPageBreak/>
        <w:t>In Spring 2018, I co-organized a weekly course at Northeastern for the Boston Community on The Rule of Law in an Age of Polarization and Rapid Change. We had roughly 60 attendees each week on topics as varied as judicial nominations, the role of judicial review, free speech on campus, income inequality, and press coverage of government.</w:t>
      </w:r>
    </w:p>
    <w:p w14:paraId="31787721" w14:textId="77777777" w:rsidR="0093767F" w:rsidRDefault="0093767F" w:rsidP="0093767F">
      <w:pPr>
        <w:ind w:left="2160" w:hanging="2160"/>
      </w:pPr>
    </w:p>
    <w:p w14:paraId="757F064D" w14:textId="77777777" w:rsidR="0093767F" w:rsidRDefault="0093767F" w:rsidP="0093767F">
      <w:pPr>
        <w:ind w:left="2160"/>
      </w:pPr>
      <w:r>
        <w:t xml:space="preserve">In January 2017 I was co-organizer and panelist for the symposium chosen through the Open Topics process at the annual meeting of the AALS.  Our focus was Why the Decline of Law and Legal Education Matters (And what we might do about it). </w:t>
      </w:r>
    </w:p>
    <w:p w14:paraId="2521A598" w14:textId="77777777" w:rsidR="0093767F" w:rsidRDefault="0093767F" w:rsidP="0093767F">
      <w:pPr>
        <w:ind w:left="2160"/>
      </w:pPr>
    </w:p>
    <w:p w14:paraId="0D28B416" w14:textId="77777777" w:rsidR="0093767F" w:rsidRDefault="0093767F" w:rsidP="0093767F">
      <w:pPr>
        <w:ind w:left="2160"/>
      </w:pPr>
      <w:r>
        <w:t>I have delivered lectures to students and/or faculty about law school exams at Brooklyn Law School, University of Colorado, University of Connecticut, Cornell, Syracuse, Valparaiso, and Wayne State.</w:t>
      </w:r>
    </w:p>
    <w:p w14:paraId="7FFA893C" w14:textId="77777777" w:rsidR="0093767F" w:rsidRDefault="0093767F" w:rsidP="0093767F">
      <w:pPr>
        <w:ind w:left="2160"/>
      </w:pPr>
    </w:p>
    <w:p w14:paraId="5A3807D8" w14:textId="6D917320" w:rsidR="0035221D" w:rsidRDefault="0035221D" w:rsidP="0093767F">
      <w:pPr>
        <w:ind w:left="2160"/>
      </w:pPr>
      <w:r>
        <w:t>In fall 2011, I traveled to Beijing and Shanghai</w:t>
      </w:r>
      <w:r w:rsidR="00473785">
        <w:t>,</w:t>
      </w:r>
      <w:r>
        <w:t xml:space="preserve"> where I delivered lectures on legal education at China University of Political Science and Law; Tsinghua University; the University of International Business and Economics; and Shanghai University.</w:t>
      </w:r>
    </w:p>
    <w:p w14:paraId="3291BF56" w14:textId="77777777" w:rsidR="0035221D" w:rsidRDefault="0035221D" w:rsidP="0035221D">
      <w:pPr>
        <w:ind w:left="2160" w:hanging="2160"/>
      </w:pPr>
    </w:p>
    <w:p w14:paraId="1C66263A" w14:textId="5A6BF870" w:rsidR="0035221D" w:rsidRDefault="0035221D" w:rsidP="0035221D">
      <w:pPr>
        <w:ind w:left="2160" w:hanging="2160"/>
      </w:pPr>
      <w:r>
        <w:tab/>
        <w:t xml:space="preserve">Served as a member of the Board of Directors of the Connecticut Civil </w:t>
      </w:r>
      <w:r w:rsidR="00EE3E83">
        <w:t xml:space="preserve">Liberties Union, January 2000-April 2007. </w:t>
      </w:r>
      <w:r>
        <w:t>Twice served on the search committee to locate a new executive director, and on the search committee to h</w:t>
      </w:r>
      <w:r w:rsidR="00484559">
        <w:t xml:space="preserve">elp find a new legal director. </w:t>
      </w:r>
      <w:r>
        <w:t>Also chaired the Development Committee.</w:t>
      </w:r>
    </w:p>
    <w:p w14:paraId="15D54CB3" w14:textId="77777777" w:rsidR="0035221D" w:rsidRDefault="0035221D" w:rsidP="0035221D">
      <w:pPr>
        <w:ind w:left="2160" w:hanging="2160"/>
      </w:pPr>
    </w:p>
    <w:p w14:paraId="32EC2966" w14:textId="671B4989" w:rsidR="0035221D" w:rsidRDefault="0035221D" w:rsidP="0035221D">
      <w:pPr>
        <w:ind w:left="2160" w:hanging="2160"/>
      </w:pPr>
      <w:r>
        <w:tab/>
        <w:t>Served several years on Board of Planned Parenthood of Connecticut (later Planned Parenthood of New England), including stint as Vice President and chair of strategic planning c</w:t>
      </w:r>
      <w:r w:rsidR="008B6363">
        <w:t>ommittee. Also served in 1980</w:t>
      </w:r>
      <w:r>
        <w:t>s on Board of Planned Parenthood of Greater Miami.</w:t>
      </w:r>
    </w:p>
    <w:p w14:paraId="28FCF4A4" w14:textId="77777777" w:rsidR="0035221D" w:rsidRDefault="0035221D" w:rsidP="0035221D"/>
    <w:p w14:paraId="0B41EF1B" w14:textId="77777777" w:rsidR="0035221D" w:rsidRDefault="0035221D" w:rsidP="0035221D">
      <w:pPr>
        <w:ind w:left="2160" w:hanging="2160"/>
      </w:pPr>
      <w:r>
        <w:tab/>
        <w:t xml:space="preserve">Served more than 10 years on the Advisory Board of the </w:t>
      </w:r>
      <w:r w:rsidRPr="00114C3E">
        <w:rPr>
          <w:i/>
        </w:rPr>
        <w:t>Connecticut Law Tribune</w:t>
      </w:r>
      <w:r>
        <w:t>, including one year as the Board’s vice-chair. Contributed editorial columns to this journal and helped select submissions by other members.</w:t>
      </w:r>
    </w:p>
    <w:p w14:paraId="7B7E82C5" w14:textId="77777777" w:rsidR="0035221D" w:rsidRDefault="0035221D" w:rsidP="0035221D">
      <w:pPr>
        <w:ind w:left="2160" w:hanging="2160"/>
      </w:pPr>
    </w:p>
    <w:p w14:paraId="3F6BC6F6" w14:textId="295E53B2" w:rsidR="0035221D" w:rsidRDefault="0035221D" w:rsidP="001735F4">
      <w:pPr>
        <w:ind w:left="2160" w:hanging="2160"/>
      </w:pPr>
      <w:r>
        <w:tab/>
        <w:t>Chaired the Fellows and Education Program Committee of the Conne</w:t>
      </w:r>
      <w:r w:rsidR="001735F4">
        <w:t>ct</w:t>
      </w:r>
      <w:r w:rsidR="00B96659">
        <w:t>icut Bar Foundation from 2006-</w:t>
      </w:r>
      <w:r>
        <w:t>2008.</w:t>
      </w:r>
    </w:p>
    <w:p w14:paraId="24BCADE6" w14:textId="77777777" w:rsidR="0035221D" w:rsidRDefault="0035221D" w:rsidP="0035221D">
      <w:pPr>
        <w:ind w:left="2160" w:hanging="2160"/>
      </w:pPr>
    </w:p>
    <w:p w14:paraId="756824EC" w14:textId="18D99445" w:rsidR="0035221D" w:rsidRDefault="0035221D" w:rsidP="0035221D">
      <w:pPr>
        <w:ind w:left="2160" w:hanging="2160"/>
      </w:pPr>
      <w:r>
        <w:tab/>
        <w:t>Served as sole interlocutor at a joint appearance of Connecticut’s two candidates for Attorney General sponsored by the Busines</w:t>
      </w:r>
      <w:r w:rsidR="00774F1A">
        <w:t>s Council of Fairfield County, October 2011</w:t>
      </w:r>
      <w:r>
        <w:t xml:space="preserve">. Moderated a debate between these </w:t>
      </w:r>
      <w:r w:rsidR="00D27C91">
        <w:t xml:space="preserve">candidates on UCONN’s campus, </w:t>
      </w:r>
      <w:r>
        <w:t xml:space="preserve">September 2011.  </w:t>
      </w:r>
    </w:p>
    <w:p w14:paraId="375D5FCE" w14:textId="77777777" w:rsidR="0035221D" w:rsidRDefault="0035221D" w:rsidP="0035221D">
      <w:pPr>
        <w:ind w:left="2160" w:hanging="2160"/>
      </w:pPr>
    </w:p>
    <w:p w14:paraId="1431353C" w14:textId="77777777" w:rsidR="0035221D" w:rsidRDefault="0035221D" w:rsidP="0035221D">
      <w:pPr>
        <w:ind w:left="2160" w:hanging="2160"/>
      </w:pPr>
      <w:r>
        <w:lastRenderedPageBreak/>
        <w:tab/>
        <w:t xml:space="preserve">Lectured frequently to BLSA groups in the Northeast on Exam Taking Skills. </w:t>
      </w:r>
    </w:p>
    <w:p w14:paraId="3ED3F8A4" w14:textId="77777777" w:rsidR="0035221D" w:rsidRDefault="0035221D" w:rsidP="0035221D">
      <w:pPr>
        <w:ind w:left="2160" w:hanging="2160"/>
      </w:pPr>
      <w:r>
        <w:tab/>
      </w:r>
      <w:r>
        <w:tab/>
      </w:r>
      <w:r>
        <w:tab/>
      </w:r>
    </w:p>
    <w:p w14:paraId="64F68E1B" w14:textId="219FADE6" w:rsidR="0035221D" w:rsidRDefault="0035221D" w:rsidP="0035221D">
      <w:pPr>
        <w:ind w:left="2160" w:hanging="2160"/>
      </w:pPr>
      <w:r>
        <w:t xml:space="preserve"> </w:t>
      </w:r>
      <w:r>
        <w:tab/>
        <w:t>Delivered lectures over 15 years at various law schools throughout the country to roughly 60 students</w:t>
      </w:r>
      <w:r w:rsidR="00D15C8D">
        <w:t>,</w:t>
      </w:r>
      <w:r>
        <w:t xml:space="preserve"> most of whom were entering Law School unde</w:t>
      </w:r>
      <w:r w:rsidR="00500D49">
        <w:t xml:space="preserve">r the auspices of Law Preview. </w:t>
      </w:r>
      <w:r>
        <w:t xml:space="preserve">My topics have been Property Law and Exam Taking Strategies for Law Students and the relationship between such strategies and becoming a successful lawyer.  </w:t>
      </w:r>
    </w:p>
    <w:p w14:paraId="61B69C8A" w14:textId="77777777" w:rsidR="0035221D" w:rsidRDefault="0035221D" w:rsidP="0035221D">
      <w:pPr>
        <w:ind w:left="2160" w:hanging="2160"/>
      </w:pPr>
    </w:p>
    <w:p w14:paraId="60FEC636" w14:textId="691D66BE" w:rsidR="0035221D" w:rsidRDefault="0035221D" w:rsidP="00E11609">
      <w:pPr>
        <w:ind w:left="2160" w:hanging="2160"/>
      </w:pPr>
      <w:r>
        <w:tab/>
        <w:t>At the invitation of Haifa University i</w:t>
      </w:r>
      <w:r w:rsidR="00B706A3">
        <w:t>n Haifa, Israel, I taught a six-</w:t>
      </w:r>
      <w:r>
        <w:t xml:space="preserve">day condensed course to 19 students in American Legal Realism. </w:t>
      </w:r>
    </w:p>
    <w:p w14:paraId="2906DEDC" w14:textId="77777777" w:rsidR="0035221D" w:rsidRDefault="0035221D" w:rsidP="0035221D">
      <w:pPr>
        <w:ind w:left="2160" w:hanging="2160"/>
      </w:pPr>
      <w:r>
        <w:tab/>
      </w:r>
      <w:r>
        <w:tab/>
      </w:r>
      <w:r>
        <w:tab/>
      </w:r>
    </w:p>
    <w:p w14:paraId="07A05E37" w14:textId="77777777" w:rsidR="0035221D" w:rsidRDefault="0035221D" w:rsidP="0035221D">
      <w:r>
        <w:rPr>
          <w:u w:val="single"/>
        </w:rPr>
        <w:t>Professional</w:t>
      </w:r>
    </w:p>
    <w:p w14:paraId="2E4B119D" w14:textId="77777777" w:rsidR="0035221D" w:rsidRDefault="0035221D" w:rsidP="0035221D">
      <w:pPr>
        <w:ind w:left="2160" w:hanging="2160"/>
      </w:pPr>
      <w:r>
        <w:rPr>
          <w:u w:val="single"/>
        </w:rPr>
        <w:t>Associations</w:t>
      </w:r>
      <w:r w:rsidR="003F2AF2">
        <w:t>:</w:t>
      </w:r>
      <w:r w:rsidR="003F2AF2">
        <w:tab/>
      </w:r>
      <w:r>
        <w:t>Admitted, New York Bar, October 4, 1982.</w:t>
      </w:r>
    </w:p>
    <w:p w14:paraId="10EF7F44" w14:textId="77777777" w:rsidR="0035221D" w:rsidRDefault="0035221D" w:rsidP="0035221D"/>
    <w:p w14:paraId="4EF21544" w14:textId="77777777" w:rsidR="0035221D" w:rsidRDefault="0035221D" w:rsidP="0035221D">
      <w:pPr>
        <w:ind w:left="2160" w:hanging="2160"/>
      </w:pPr>
      <w:r>
        <w:tab/>
        <w:t>Admitted, Bar of the U.S. Court of Appeals for the Eleventh Circuit, November 1988.</w:t>
      </w:r>
    </w:p>
    <w:p w14:paraId="3826A912" w14:textId="77777777" w:rsidR="0035221D" w:rsidRDefault="0035221D" w:rsidP="0035221D"/>
    <w:p w14:paraId="3E30E970" w14:textId="77777777" w:rsidR="0035221D" w:rsidRDefault="0035221D" w:rsidP="003F2AF2">
      <w:pPr>
        <w:ind w:left="2160"/>
      </w:pPr>
      <w:r>
        <w:t>Admitted, Bar of the U.S. Court of Appeals for the District of Columbia, June 1989.</w:t>
      </w:r>
    </w:p>
    <w:p w14:paraId="1FADD6A0" w14:textId="77777777" w:rsidR="0035221D" w:rsidRDefault="0035221D" w:rsidP="00130298">
      <w:r>
        <w:tab/>
      </w:r>
      <w:r>
        <w:tab/>
      </w:r>
      <w:r>
        <w:tab/>
      </w:r>
    </w:p>
    <w:p w14:paraId="6B0F8513" w14:textId="48A7B208" w:rsidR="0035221D" w:rsidRDefault="0035221D" w:rsidP="00D52AC2">
      <w:pPr>
        <w:ind w:left="2160" w:hanging="2160"/>
      </w:pPr>
      <w:r>
        <w:rPr>
          <w:u w:val="single"/>
        </w:rPr>
        <w:t>Personal</w:t>
      </w:r>
      <w:r w:rsidR="003F2AF2">
        <w:t>:</w:t>
      </w:r>
      <w:r w:rsidR="003F2AF2">
        <w:tab/>
      </w:r>
      <w:r w:rsidR="002C14BD">
        <w:t xml:space="preserve">Born 1956. </w:t>
      </w:r>
      <w:r>
        <w:t>Married to Laurel Ann Leff, August 2</w:t>
      </w:r>
      <w:r w:rsidR="002C14BD">
        <w:t xml:space="preserve">9, 1981. Two children: </w:t>
      </w:r>
      <w:r>
        <w:t xml:space="preserve"> Jason Alexander Paul, born 1986; Russell Simon Paul, born 1989.</w:t>
      </w:r>
    </w:p>
    <w:p w14:paraId="4D7118A5" w14:textId="77777777" w:rsidR="0035221D" w:rsidRDefault="0035221D" w:rsidP="0035221D"/>
    <w:p w14:paraId="06CB5DC4" w14:textId="77777777" w:rsidR="00B81D7C" w:rsidRDefault="00B81D7C" w:rsidP="0035221D"/>
    <w:sectPr w:rsidR="00B81D7C" w:rsidSect="00C96DCE">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2817" w14:textId="77777777" w:rsidR="000D236D" w:rsidRDefault="000D236D">
      <w:r>
        <w:separator/>
      </w:r>
    </w:p>
  </w:endnote>
  <w:endnote w:type="continuationSeparator" w:id="0">
    <w:p w14:paraId="4C8E0B30" w14:textId="77777777" w:rsidR="000D236D" w:rsidRDefault="000D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helas">
    <w:altName w:val="Calibri"/>
    <w:panose1 w:val="020B0604020202020204"/>
    <w:charset w:val="4D"/>
    <w:family w:val="auto"/>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C571" w14:textId="77777777" w:rsidR="00864F87" w:rsidRDefault="00864F87">
    <w:pPr>
      <w:pStyle w:val="Footer"/>
      <w:framePr w:wrap="around" w:vAnchor="text" w:hAnchor="margin" w:xAlign="center" w:y="1"/>
      <w:rPr>
        <w:rStyle w:val="PageNumber"/>
      </w:rPr>
    </w:pPr>
  </w:p>
  <w:p w14:paraId="06795E50" w14:textId="77777777" w:rsidR="00864F87" w:rsidRDefault="00864F87" w:rsidP="006E34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DC70" w14:textId="77777777" w:rsidR="00864F87" w:rsidRDefault="00864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2D1B" w14:textId="77777777" w:rsidR="000D236D" w:rsidRDefault="000D236D">
      <w:r>
        <w:separator/>
      </w:r>
    </w:p>
  </w:footnote>
  <w:footnote w:type="continuationSeparator" w:id="0">
    <w:p w14:paraId="35FC35E9" w14:textId="77777777" w:rsidR="000D236D" w:rsidRDefault="000D2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C781" w14:textId="77777777" w:rsidR="00864F87" w:rsidRDefault="00864F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322901"/>
    <w:multiLevelType w:val="multilevel"/>
    <w:tmpl w:val="AEFC971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79D409CE"/>
    <w:multiLevelType w:val="multilevel"/>
    <w:tmpl w:val="AD8A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4544762">
    <w:abstractNumId w:val="0"/>
  </w:num>
  <w:num w:numId="2" w16cid:durableId="104209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1D"/>
    <w:rsid w:val="000108B3"/>
    <w:rsid w:val="00032853"/>
    <w:rsid w:val="00036AAE"/>
    <w:rsid w:val="00046286"/>
    <w:rsid w:val="0004661F"/>
    <w:rsid w:val="0005340E"/>
    <w:rsid w:val="00056B2F"/>
    <w:rsid w:val="00062D49"/>
    <w:rsid w:val="00095A41"/>
    <w:rsid w:val="00096940"/>
    <w:rsid w:val="000A4A42"/>
    <w:rsid w:val="000B3660"/>
    <w:rsid w:val="000C6FF8"/>
    <w:rsid w:val="000D10DE"/>
    <w:rsid w:val="000D236D"/>
    <w:rsid w:val="000D3AF6"/>
    <w:rsid w:val="00101E6E"/>
    <w:rsid w:val="00102E81"/>
    <w:rsid w:val="00114C3E"/>
    <w:rsid w:val="00120378"/>
    <w:rsid w:val="00122348"/>
    <w:rsid w:val="00127BD5"/>
    <w:rsid w:val="00130298"/>
    <w:rsid w:val="00147D03"/>
    <w:rsid w:val="001735F4"/>
    <w:rsid w:val="001A72DA"/>
    <w:rsid w:val="001B0CDC"/>
    <w:rsid w:val="001E1F44"/>
    <w:rsid w:val="00202277"/>
    <w:rsid w:val="0021280E"/>
    <w:rsid w:val="00216692"/>
    <w:rsid w:val="002202C6"/>
    <w:rsid w:val="0022423F"/>
    <w:rsid w:val="00225C6E"/>
    <w:rsid w:val="00233A3E"/>
    <w:rsid w:val="00234DB4"/>
    <w:rsid w:val="00286826"/>
    <w:rsid w:val="00291BB2"/>
    <w:rsid w:val="00292AA9"/>
    <w:rsid w:val="00292F4A"/>
    <w:rsid w:val="00294491"/>
    <w:rsid w:val="002A08AF"/>
    <w:rsid w:val="002B142E"/>
    <w:rsid w:val="002C14BD"/>
    <w:rsid w:val="002C25E3"/>
    <w:rsid w:val="002D5F28"/>
    <w:rsid w:val="002E6AB2"/>
    <w:rsid w:val="002E7B72"/>
    <w:rsid w:val="002F2BCF"/>
    <w:rsid w:val="002F770E"/>
    <w:rsid w:val="00313297"/>
    <w:rsid w:val="00334318"/>
    <w:rsid w:val="00336EEA"/>
    <w:rsid w:val="003448A0"/>
    <w:rsid w:val="0035221D"/>
    <w:rsid w:val="003853D4"/>
    <w:rsid w:val="003B00DF"/>
    <w:rsid w:val="003B7F9E"/>
    <w:rsid w:val="003C03BE"/>
    <w:rsid w:val="003D083E"/>
    <w:rsid w:val="003E7C26"/>
    <w:rsid w:val="003F053B"/>
    <w:rsid w:val="003F09EE"/>
    <w:rsid w:val="003F2AF2"/>
    <w:rsid w:val="004005E0"/>
    <w:rsid w:val="0041276E"/>
    <w:rsid w:val="00442B83"/>
    <w:rsid w:val="00462756"/>
    <w:rsid w:val="00473785"/>
    <w:rsid w:val="004758F1"/>
    <w:rsid w:val="00481034"/>
    <w:rsid w:val="00484559"/>
    <w:rsid w:val="004846F8"/>
    <w:rsid w:val="004A2CE7"/>
    <w:rsid w:val="004B3519"/>
    <w:rsid w:val="004B4DC4"/>
    <w:rsid w:val="004C556D"/>
    <w:rsid w:val="004D2849"/>
    <w:rsid w:val="004D4164"/>
    <w:rsid w:val="004D6123"/>
    <w:rsid w:val="004E4BBC"/>
    <w:rsid w:val="004E627D"/>
    <w:rsid w:val="004E7759"/>
    <w:rsid w:val="00500D49"/>
    <w:rsid w:val="00532F72"/>
    <w:rsid w:val="00554B93"/>
    <w:rsid w:val="00567FEE"/>
    <w:rsid w:val="00577639"/>
    <w:rsid w:val="00593AA3"/>
    <w:rsid w:val="00596B87"/>
    <w:rsid w:val="005B5FA8"/>
    <w:rsid w:val="005D5A98"/>
    <w:rsid w:val="005F5D43"/>
    <w:rsid w:val="00604643"/>
    <w:rsid w:val="00623872"/>
    <w:rsid w:val="00630970"/>
    <w:rsid w:val="00631803"/>
    <w:rsid w:val="00650D73"/>
    <w:rsid w:val="00650F43"/>
    <w:rsid w:val="006745FC"/>
    <w:rsid w:val="0068239B"/>
    <w:rsid w:val="00687840"/>
    <w:rsid w:val="0069504B"/>
    <w:rsid w:val="006B0B53"/>
    <w:rsid w:val="006B0D98"/>
    <w:rsid w:val="006B5128"/>
    <w:rsid w:val="0074720A"/>
    <w:rsid w:val="00751BEC"/>
    <w:rsid w:val="00764428"/>
    <w:rsid w:val="00774F1A"/>
    <w:rsid w:val="007765C5"/>
    <w:rsid w:val="007A453A"/>
    <w:rsid w:val="007E5B28"/>
    <w:rsid w:val="007E7ADE"/>
    <w:rsid w:val="00806378"/>
    <w:rsid w:val="0081542D"/>
    <w:rsid w:val="00817CA3"/>
    <w:rsid w:val="008406FD"/>
    <w:rsid w:val="00852338"/>
    <w:rsid w:val="00864F87"/>
    <w:rsid w:val="008A1660"/>
    <w:rsid w:val="008A1BCE"/>
    <w:rsid w:val="008A7A1A"/>
    <w:rsid w:val="008B6363"/>
    <w:rsid w:val="008C1AC8"/>
    <w:rsid w:val="008C77DA"/>
    <w:rsid w:val="008C7BC5"/>
    <w:rsid w:val="008F2711"/>
    <w:rsid w:val="00902419"/>
    <w:rsid w:val="00910511"/>
    <w:rsid w:val="0093767F"/>
    <w:rsid w:val="009471CE"/>
    <w:rsid w:val="00962068"/>
    <w:rsid w:val="0096600E"/>
    <w:rsid w:val="00975C3E"/>
    <w:rsid w:val="00976C64"/>
    <w:rsid w:val="009773E9"/>
    <w:rsid w:val="009A21E0"/>
    <w:rsid w:val="009A30A4"/>
    <w:rsid w:val="009A5802"/>
    <w:rsid w:val="009B4A81"/>
    <w:rsid w:val="009D1F8C"/>
    <w:rsid w:val="009E040E"/>
    <w:rsid w:val="009E2F24"/>
    <w:rsid w:val="009E37CD"/>
    <w:rsid w:val="009F7F51"/>
    <w:rsid w:val="00A037EC"/>
    <w:rsid w:val="00A17D6D"/>
    <w:rsid w:val="00A24C84"/>
    <w:rsid w:val="00A339EA"/>
    <w:rsid w:val="00A7587D"/>
    <w:rsid w:val="00A8152F"/>
    <w:rsid w:val="00A9171D"/>
    <w:rsid w:val="00A94F0E"/>
    <w:rsid w:val="00AA4F6D"/>
    <w:rsid w:val="00AB1122"/>
    <w:rsid w:val="00AD10C7"/>
    <w:rsid w:val="00AD55EB"/>
    <w:rsid w:val="00AD5A3E"/>
    <w:rsid w:val="00AE7C30"/>
    <w:rsid w:val="00AF5232"/>
    <w:rsid w:val="00B01C0C"/>
    <w:rsid w:val="00B23A25"/>
    <w:rsid w:val="00B27F25"/>
    <w:rsid w:val="00B44543"/>
    <w:rsid w:val="00B45D02"/>
    <w:rsid w:val="00B61C7B"/>
    <w:rsid w:val="00B706A3"/>
    <w:rsid w:val="00B81D7C"/>
    <w:rsid w:val="00B8466A"/>
    <w:rsid w:val="00B84F16"/>
    <w:rsid w:val="00B96659"/>
    <w:rsid w:val="00BA3C1A"/>
    <w:rsid w:val="00BA4914"/>
    <w:rsid w:val="00BB1D59"/>
    <w:rsid w:val="00BB4E41"/>
    <w:rsid w:val="00BC3423"/>
    <w:rsid w:val="00BE07BC"/>
    <w:rsid w:val="00C3438B"/>
    <w:rsid w:val="00C414A7"/>
    <w:rsid w:val="00C93F9D"/>
    <w:rsid w:val="00C96DCE"/>
    <w:rsid w:val="00C97582"/>
    <w:rsid w:val="00CB37B2"/>
    <w:rsid w:val="00CC41BE"/>
    <w:rsid w:val="00CC7CEE"/>
    <w:rsid w:val="00CE4124"/>
    <w:rsid w:val="00D11C6F"/>
    <w:rsid w:val="00D131AF"/>
    <w:rsid w:val="00D15C8D"/>
    <w:rsid w:val="00D20799"/>
    <w:rsid w:val="00D27C91"/>
    <w:rsid w:val="00D3040D"/>
    <w:rsid w:val="00D32019"/>
    <w:rsid w:val="00D40F30"/>
    <w:rsid w:val="00D52AC2"/>
    <w:rsid w:val="00D67F3C"/>
    <w:rsid w:val="00D81924"/>
    <w:rsid w:val="00D856FA"/>
    <w:rsid w:val="00D91BBF"/>
    <w:rsid w:val="00D93243"/>
    <w:rsid w:val="00DA00BE"/>
    <w:rsid w:val="00DC6882"/>
    <w:rsid w:val="00DC7489"/>
    <w:rsid w:val="00DD269C"/>
    <w:rsid w:val="00DD27A0"/>
    <w:rsid w:val="00DE73D1"/>
    <w:rsid w:val="00DF4998"/>
    <w:rsid w:val="00E02C72"/>
    <w:rsid w:val="00E044EC"/>
    <w:rsid w:val="00E11609"/>
    <w:rsid w:val="00E165CD"/>
    <w:rsid w:val="00E214F9"/>
    <w:rsid w:val="00E35864"/>
    <w:rsid w:val="00E41D0D"/>
    <w:rsid w:val="00E43245"/>
    <w:rsid w:val="00E45A4F"/>
    <w:rsid w:val="00E54014"/>
    <w:rsid w:val="00E61A12"/>
    <w:rsid w:val="00E7159B"/>
    <w:rsid w:val="00E813D8"/>
    <w:rsid w:val="00E869A3"/>
    <w:rsid w:val="00E925C0"/>
    <w:rsid w:val="00E93F5A"/>
    <w:rsid w:val="00EA34CE"/>
    <w:rsid w:val="00EB53F4"/>
    <w:rsid w:val="00EE04E0"/>
    <w:rsid w:val="00EE2254"/>
    <w:rsid w:val="00EE3E83"/>
    <w:rsid w:val="00EE6AC3"/>
    <w:rsid w:val="00EF3EFA"/>
    <w:rsid w:val="00F040BD"/>
    <w:rsid w:val="00F0592E"/>
    <w:rsid w:val="00F129B0"/>
    <w:rsid w:val="00F12DDD"/>
    <w:rsid w:val="00F2795E"/>
    <w:rsid w:val="00F318F4"/>
    <w:rsid w:val="00F4688B"/>
    <w:rsid w:val="00F55801"/>
    <w:rsid w:val="00F76437"/>
    <w:rsid w:val="00F80866"/>
    <w:rsid w:val="00F871C4"/>
    <w:rsid w:val="00FA0008"/>
    <w:rsid w:val="00FA5BDE"/>
    <w:rsid w:val="00FB1F18"/>
    <w:rsid w:val="00FB4FE0"/>
    <w:rsid w:val="00FB6546"/>
    <w:rsid w:val="00FC430A"/>
    <w:rsid w:val="00FC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8C2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221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522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character" w:customStyle="1" w:styleId="BodyTextIndentChar">
    <w:name w:val="Body Text Indent Char"/>
    <w:basedOn w:val="DefaultParagraphFont"/>
    <w:link w:val="BodyTextIndent"/>
    <w:rsid w:val="0035221D"/>
    <w:rPr>
      <w:rFonts w:ascii="Times New Roman" w:eastAsia="Times New Roman" w:hAnsi="Times New Roman" w:cs="Times New Roman"/>
      <w:sz w:val="24"/>
      <w:szCs w:val="20"/>
    </w:rPr>
  </w:style>
  <w:style w:type="paragraph" w:styleId="Footer">
    <w:name w:val="footer"/>
    <w:basedOn w:val="Normal"/>
    <w:link w:val="FooterChar"/>
    <w:uiPriority w:val="99"/>
    <w:rsid w:val="0035221D"/>
    <w:pPr>
      <w:tabs>
        <w:tab w:val="center" w:pos="4320"/>
        <w:tab w:val="right" w:pos="8640"/>
      </w:tabs>
    </w:pPr>
    <w:rPr>
      <w:lang w:val="x-none" w:eastAsia="x-none"/>
    </w:rPr>
  </w:style>
  <w:style w:type="character" w:customStyle="1" w:styleId="FooterChar">
    <w:name w:val="Footer Char"/>
    <w:basedOn w:val="DefaultParagraphFont"/>
    <w:link w:val="Footer"/>
    <w:uiPriority w:val="99"/>
    <w:rsid w:val="0035221D"/>
    <w:rPr>
      <w:rFonts w:ascii="Times New Roman" w:eastAsia="Times New Roman" w:hAnsi="Times New Roman" w:cs="Times New Roman"/>
      <w:sz w:val="24"/>
      <w:szCs w:val="20"/>
      <w:lang w:val="x-none" w:eastAsia="x-none"/>
    </w:rPr>
  </w:style>
  <w:style w:type="character" w:styleId="PageNumber">
    <w:name w:val="page number"/>
    <w:basedOn w:val="DefaultParagraphFont"/>
    <w:rsid w:val="0035221D"/>
  </w:style>
  <w:style w:type="character" w:styleId="Hyperlink">
    <w:name w:val="Hyperlink"/>
    <w:rsid w:val="0035221D"/>
    <w:rPr>
      <w:color w:val="0000FF"/>
      <w:u w:val="single"/>
    </w:rPr>
  </w:style>
  <w:style w:type="character" w:styleId="Emphasis">
    <w:name w:val="Emphasis"/>
    <w:uiPriority w:val="20"/>
    <w:qFormat/>
    <w:rsid w:val="0035221D"/>
    <w:rPr>
      <w:i/>
      <w:iCs/>
    </w:rPr>
  </w:style>
  <w:style w:type="character" w:customStyle="1" w:styleId="apple-converted-space">
    <w:name w:val="apple-converted-space"/>
    <w:rsid w:val="0035221D"/>
  </w:style>
  <w:style w:type="paragraph" w:styleId="ListParagraph">
    <w:name w:val="List Paragraph"/>
    <w:basedOn w:val="Normal"/>
    <w:uiPriority w:val="34"/>
    <w:qFormat/>
    <w:rsid w:val="002202C6"/>
    <w:pPr>
      <w:ind w:left="720"/>
      <w:contextualSpacing/>
    </w:pPr>
  </w:style>
  <w:style w:type="paragraph" w:styleId="BalloonText">
    <w:name w:val="Balloon Text"/>
    <w:basedOn w:val="Normal"/>
    <w:link w:val="BalloonTextChar"/>
    <w:uiPriority w:val="99"/>
    <w:semiHidden/>
    <w:unhideWhenUsed/>
    <w:rsid w:val="00F318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8F4"/>
    <w:rPr>
      <w:rFonts w:ascii="Segoe UI" w:eastAsia="Times New Roman" w:hAnsi="Segoe UI" w:cs="Segoe UI"/>
      <w:sz w:val="18"/>
      <w:szCs w:val="18"/>
    </w:rPr>
  </w:style>
  <w:style w:type="paragraph" w:styleId="Revision">
    <w:name w:val="Revision"/>
    <w:hidden/>
    <w:uiPriority w:val="99"/>
    <w:semiHidden/>
    <w:rsid w:val="00E165CD"/>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4E7759"/>
    <w:rPr>
      <w:color w:val="954F72" w:themeColor="followedHyperlink"/>
      <w:u w:val="single"/>
    </w:rPr>
  </w:style>
  <w:style w:type="character" w:styleId="UnresolvedMention">
    <w:name w:val="Unresolved Mention"/>
    <w:basedOn w:val="DefaultParagraphFont"/>
    <w:uiPriority w:val="99"/>
    <w:rsid w:val="000D3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992912">
      <w:bodyDiv w:val="1"/>
      <w:marLeft w:val="0"/>
      <w:marRight w:val="0"/>
      <w:marTop w:val="0"/>
      <w:marBottom w:val="0"/>
      <w:divBdr>
        <w:top w:val="none" w:sz="0" w:space="0" w:color="auto"/>
        <w:left w:val="none" w:sz="0" w:space="0" w:color="auto"/>
        <w:bottom w:val="none" w:sz="0" w:space="0" w:color="auto"/>
        <w:right w:val="none" w:sz="0" w:space="0" w:color="auto"/>
      </w:divBdr>
    </w:div>
    <w:div w:id="1518539523">
      <w:bodyDiv w:val="1"/>
      <w:marLeft w:val="0"/>
      <w:marRight w:val="0"/>
      <w:marTop w:val="0"/>
      <w:marBottom w:val="0"/>
      <w:divBdr>
        <w:top w:val="none" w:sz="0" w:space="0" w:color="auto"/>
        <w:left w:val="none" w:sz="0" w:space="0" w:color="auto"/>
        <w:bottom w:val="none" w:sz="0" w:space="0" w:color="auto"/>
        <w:right w:val="none" w:sz="0" w:space="0" w:color="auto"/>
      </w:divBdr>
    </w:div>
    <w:div w:id="1962497160">
      <w:bodyDiv w:val="1"/>
      <w:marLeft w:val="0"/>
      <w:marRight w:val="0"/>
      <w:marTop w:val="0"/>
      <w:marBottom w:val="0"/>
      <w:divBdr>
        <w:top w:val="none" w:sz="0" w:space="0" w:color="auto"/>
        <w:left w:val="none" w:sz="0" w:space="0" w:color="auto"/>
        <w:bottom w:val="none" w:sz="0" w:space="0" w:color="auto"/>
        <w:right w:val="none" w:sz="0" w:space="0" w:color="auto"/>
      </w:divBdr>
    </w:div>
    <w:div w:id="209604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hehill.com/opinion/4634232-of-course-trump-isnt-immune-from-prosecution/" TargetMode="External"/><Relationship Id="rId18" Type="http://schemas.openxmlformats.org/officeDocument/2006/relationships/hyperlink" Target="https://www.courant.com/opinion/op-ed/hc-op-parmet-paul-coronavirus-truth-0223-20200223-wfp5qf3w2jcd5bf2el4yz4w44m-story.html" TargetMode="External"/><Relationship Id="rId3" Type="http://schemas.openxmlformats.org/officeDocument/2006/relationships/settings" Target="settings.xml"/><Relationship Id="rId7" Type="http://schemas.openxmlformats.org/officeDocument/2006/relationships/hyperlink" Target="mailto:j.paul@northeastern.edu" TargetMode="External"/><Relationship Id="rId12" Type="http://schemas.openxmlformats.org/officeDocument/2006/relationships/hyperlink" Target="https://www.courant.com/2024/05/19/opinion-judges-threatening-columbia-are-way-out-of-bounds/" TargetMode="External"/><Relationship Id="rId17" Type="http://schemas.openxmlformats.org/officeDocument/2006/relationships/hyperlink" Target="https://www.courant.com/opinion/op-ed/hc-op-paul-trump-lies-0913-20200913-efq3fsb7u5hnjhvyxfg7vziz7u-story.html" TargetMode="External"/><Relationship Id="rId2" Type="http://schemas.openxmlformats.org/officeDocument/2006/relationships/styles" Target="styles.xml"/><Relationship Id="rId16" Type="http://schemas.openxmlformats.org/officeDocument/2006/relationships/hyperlink" Target="https://ctmirror.org/2020/10/12/making-supreme-court-justices-great-agai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jph.aphapublications.org/doi/full/10.2105/AJPH.2020.305721" TargetMode="External"/><Relationship Id="rId5" Type="http://schemas.openxmlformats.org/officeDocument/2006/relationships/footnotes" Target="footnotes.xml"/><Relationship Id="rId15" Type="http://schemas.openxmlformats.org/officeDocument/2006/relationships/hyperlink" Target="https://thehill.com/opinion/white-house/4545202-nostalgic-for-the-trump-years-thats-because-his-draconian-budget-cuts-never-passed/"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rassrootsconnector.substack.com/p/nudging-the-youth-vo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14</Pages>
  <Words>3816</Words>
  <Characters>21523</Characters>
  <Application>Microsoft Office Word</Application>
  <DocSecurity>0</DocSecurity>
  <Lines>652</Lines>
  <Paragraphs>241</Paragraphs>
  <ScaleCrop>false</ScaleCrop>
  <HeadingPairs>
    <vt:vector size="2" baseType="variant">
      <vt:variant>
        <vt:lpstr>Title</vt:lpstr>
      </vt:variant>
      <vt:variant>
        <vt:i4>1</vt:i4>
      </vt:variant>
    </vt:vector>
  </HeadingPairs>
  <TitlesOfParts>
    <vt:vector size="1" baseType="lpstr">
      <vt:lpstr/>
    </vt:vector>
  </TitlesOfParts>
  <Company>Northeastern</Company>
  <LinksUpToDate>false</LinksUpToDate>
  <CharactersWithSpaces>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Stephen</dc:creator>
  <cp:keywords/>
  <dc:description/>
  <cp:lastModifiedBy>Paul, Jeremy</cp:lastModifiedBy>
  <cp:revision>8</cp:revision>
  <cp:lastPrinted>2017-09-05T19:22:00Z</cp:lastPrinted>
  <dcterms:created xsi:type="dcterms:W3CDTF">2026-03-12T01:02:00Z</dcterms:created>
  <dcterms:modified xsi:type="dcterms:W3CDTF">2026-03-12T01:13:00Z</dcterms:modified>
</cp:coreProperties>
</file>